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52C8" w14:textId="77777777" w:rsidR="004D27A8" w:rsidRPr="00483E76" w:rsidRDefault="004D27A8" w:rsidP="004D27A8">
      <w:pPr>
        <w:pStyle w:val="Textkrper3"/>
        <w:rPr>
          <w:rFonts w:cs="Arial"/>
          <w:b w:val="0"/>
          <w:sz w:val="24"/>
        </w:rPr>
      </w:pPr>
      <w:r>
        <w:rPr>
          <w:rFonts w:hint="eastAsia"/>
          <w:b w:val="0"/>
          <w:sz w:val="24"/>
        </w:rPr>
        <w:t>プレスリリース</w:t>
      </w:r>
    </w:p>
    <w:p w14:paraId="31B5B2AD" w14:textId="77777777" w:rsidR="004D27A8" w:rsidRDefault="004D27A8" w:rsidP="004D27A8">
      <w:pPr>
        <w:pStyle w:val="Textkrper3"/>
        <w:spacing w:after="0"/>
        <w:rPr>
          <w:rFonts w:cs="Arial"/>
          <w:b w:val="0"/>
          <w:sz w:val="24"/>
        </w:rPr>
      </w:pPr>
    </w:p>
    <w:p w14:paraId="31247F19" w14:textId="77777777" w:rsidR="00A0035A" w:rsidRPr="00483E76" w:rsidRDefault="00A0035A" w:rsidP="004D27A8">
      <w:pPr>
        <w:pStyle w:val="Textkrper3"/>
        <w:spacing w:after="0"/>
        <w:rPr>
          <w:rFonts w:cs="Arial"/>
          <w:b w:val="0"/>
          <w:sz w:val="24"/>
        </w:rPr>
      </w:pPr>
    </w:p>
    <w:p w14:paraId="78050466" w14:textId="77777777" w:rsidR="00594D0B" w:rsidRPr="00594D0B" w:rsidRDefault="00594D0B" w:rsidP="00594D0B">
      <w:pPr>
        <w:pStyle w:val="Textkrper3"/>
        <w:spacing w:after="0"/>
      </w:pPr>
      <w:r>
        <w:rPr>
          <w:rFonts w:hint="eastAsia"/>
        </w:rPr>
        <w:t>Basler</w:t>
      </w:r>
      <w:r>
        <w:rPr>
          <w:rFonts w:hint="eastAsia"/>
        </w:rPr>
        <w:t>とシーメンス社がコンピュータービジョン技術と自動化技術の相互活用に向けた提携を発表</w:t>
      </w:r>
    </w:p>
    <w:p w14:paraId="0A6D56A1" w14:textId="4AAD1CB0" w:rsidR="00A4609D" w:rsidRPr="00A4609D" w:rsidRDefault="00A4609D" w:rsidP="00A4609D">
      <w:pPr>
        <w:pStyle w:val="StandardWeb"/>
        <w:rPr>
          <w:rFonts w:ascii="Arial" w:hAnsi="Arial"/>
          <w:b/>
          <w:sz w:val="22"/>
          <w:szCs w:val="20"/>
        </w:rPr>
      </w:pPr>
      <w:r>
        <w:rPr>
          <w:rFonts w:ascii="Arial" w:hAnsi="Arial" w:hint="eastAsia"/>
          <w:b/>
          <w:sz w:val="22"/>
        </w:rPr>
        <w:t>このほど、コンピュータービジョン機器のリーディングカンパニー</w:t>
      </w:r>
      <w:r>
        <w:rPr>
          <w:rFonts w:ascii="Arial" w:hAnsi="Arial" w:hint="eastAsia"/>
          <w:b/>
          <w:sz w:val="22"/>
        </w:rPr>
        <w:t>Basler</w:t>
      </w:r>
      <w:r>
        <w:rPr>
          <w:rFonts w:ascii="Arial" w:hAnsi="Arial" w:hint="eastAsia"/>
          <w:b/>
          <w:sz w:val="22"/>
        </w:rPr>
        <w:t>は、自動化・デジタル化による技術革新を推進するシーメンス社と提携することを発表しました。戦略的提携関係を構築することにより、業界を問わず、自動化装置へのコンピュータービジョンの導入をサポートする予定です。</w:t>
      </w:r>
    </w:p>
    <w:p w14:paraId="3E46DE6C" w14:textId="670496E5" w:rsidR="3DD134C0" w:rsidRDefault="6EF259E4" w:rsidP="3DD134C0">
      <w:pPr>
        <w:pStyle w:val="StandardWeb"/>
        <w:rPr>
          <w:rFonts w:ascii="Arial" w:hAnsi="Arial"/>
          <w:sz w:val="22"/>
          <w:szCs w:val="22"/>
        </w:rPr>
      </w:pPr>
      <w:r>
        <w:rPr>
          <w:rFonts w:ascii="Arial" w:hAnsi="Arial" w:hint="eastAsia"/>
          <w:b/>
          <w:sz w:val="22"/>
        </w:rPr>
        <w:t>（</w:t>
      </w:r>
      <w:r>
        <w:rPr>
          <w:rFonts w:ascii="Arial" w:hAnsi="Arial" w:hint="eastAsia"/>
          <w:b/>
          <w:sz w:val="22"/>
        </w:rPr>
        <w:t>2023</w:t>
      </w:r>
      <w:r>
        <w:rPr>
          <w:rFonts w:ascii="Arial" w:hAnsi="Arial" w:hint="eastAsia"/>
          <w:b/>
          <w:sz w:val="22"/>
        </w:rPr>
        <w:t>年</w:t>
      </w:r>
      <w:r>
        <w:rPr>
          <w:rFonts w:ascii="Arial" w:hAnsi="Arial" w:hint="eastAsia"/>
          <w:b/>
          <w:sz w:val="22"/>
        </w:rPr>
        <w:t>11</w:t>
      </w:r>
      <w:r>
        <w:rPr>
          <w:rFonts w:ascii="Arial" w:hAnsi="Arial" w:hint="eastAsia"/>
          <w:b/>
          <w:sz w:val="22"/>
        </w:rPr>
        <w:t>月</w:t>
      </w:r>
      <w:r>
        <w:rPr>
          <w:rFonts w:ascii="Arial" w:hAnsi="Arial" w:hint="eastAsia"/>
          <w:b/>
          <w:sz w:val="22"/>
        </w:rPr>
        <w:t>15</w:t>
      </w:r>
      <w:r>
        <w:rPr>
          <w:rFonts w:ascii="Arial" w:hAnsi="Arial" w:hint="eastAsia"/>
          <w:b/>
          <w:sz w:val="22"/>
        </w:rPr>
        <w:t>日、ドイツ・アーレンスブルク発）</w:t>
      </w:r>
      <w:r>
        <w:rPr>
          <w:rFonts w:ascii="Arial" w:hAnsi="Arial" w:hint="eastAsia"/>
          <w:sz w:val="22"/>
        </w:rPr>
        <w:t>このほど、コンピュータービジョン機器のリーディングカンパニー</w:t>
      </w:r>
      <w:r>
        <w:rPr>
          <w:rFonts w:ascii="Arial" w:hAnsi="Arial" w:hint="eastAsia"/>
          <w:sz w:val="22"/>
        </w:rPr>
        <w:t>Basler</w:t>
      </w:r>
      <w:r>
        <w:rPr>
          <w:rFonts w:ascii="Arial" w:hAnsi="Arial" w:hint="eastAsia"/>
          <w:sz w:val="22"/>
        </w:rPr>
        <w:t>は、システムインテグレーター、機械メーカー、その他エンドユーザーを対象に、革新的かつ簡単に導入できる自動化ソリューションを提供するため、シーメンス社と提携することを発表しました。これにより、製造工程の改善、作業の効率化、コスト削減、透明性の確保、品質管理の向上を含め、企業全体の生産性の最大化につながるさまざまなメリットが得られると期待されています。</w:t>
      </w:r>
      <w:r>
        <w:rPr>
          <w:rFonts w:ascii="Arial" w:hAnsi="Arial" w:hint="eastAsia"/>
          <w:sz w:val="22"/>
        </w:rPr>
        <w:t xml:space="preserve"> </w:t>
      </w:r>
    </w:p>
    <w:p w14:paraId="7293A428" w14:textId="77777777" w:rsidR="005D3D2F" w:rsidRDefault="00EB2791" w:rsidP="00EB2791">
      <w:pPr>
        <w:pStyle w:val="StandardWeb"/>
        <w:rPr>
          <w:rFonts w:ascii="Arial" w:hAnsi="Arial"/>
          <w:b/>
          <w:sz w:val="22"/>
        </w:rPr>
      </w:pPr>
      <w:r>
        <w:rPr>
          <w:rFonts w:ascii="Arial" w:hAnsi="Arial" w:hint="eastAsia"/>
          <w:b/>
          <w:sz w:val="22"/>
        </w:rPr>
        <w:t>Basler</w:t>
      </w:r>
      <w:r>
        <w:rPr>
          <w:rFonts w:ascii="Arial" w:hAnsi="Arial" w:hint="eastAsia"/>
          <w:b/>
          <w:sz w:val="22"/>
        </w:rPr>
        <w:t>ビジョンコネクター</w:t>
      </w:r>
      <w:r>
        <w:rPr>
          <w:rFonts w:ascii="Arial" w:hAnsi="Arial" w:hint="eastAsia"/>
          <w:b/>
          <w:sz w:val="22"/>
        </w:rPr>
        <w:t xml:space="preserve"> </w:t>
      </w:r>
      <w:r>
        <w:rPr>
          <w:rFonts w:ascii="Arial" w:hAnsi="Arial" w:hint="eastAsia"/>
          <w:b/>
          <w:sz w:val="22"/>
        </w:rPr>
        <w:t>－</w:t>
      </w:r>
      <w:r>
        <w:rPr>
          <w:rFonts w:ascii="Arial" w:hAnsi="Arial" w:hint="eastAsia"/>
          <w:b/>
          <w:sz w:val="22"/>
        </w:rPr>
        <w:t xml:space="preserve"> </w:t>
      </w:r>
      <w:r>
        <w:rPr>
          <w:rFonts w:ascii="Arial" w:hAnsi="Arial" w:hint="eastAsia"/>
          <w:b/>
          <w:sz w:val="22"/>
        </w:rPr>
        <w:t>‍カメラと自動化装置をスムーズに接続</w:t>
      </w:r>
    </w:p>
    <w:p w14:paraId="70728515" w14:textId="50319DF6" w:rsidR="00EB2791" w:rsidRPr="00C87464" w:rsidRDefault="00EB2791" w:rsidP="073ECB0E">
      <w:pPr>
        <w:pStyle w:val="StandardWeb"/>
        <w:rPr>
          <w:rFonts w:ascii="Arial" w:hAnsi="Arial"/>
          <w:b/>
          <w:bCs/>
          <w:sz w:val="22"/>
          <w:szCs w:val="22"/>
        </w:rPr>
      </w:pPr>
      <w:r>
        <w:rPr>
          <w:rFonts w:ascii="Arial" w:hAnsi="Arial" w:hint="eastAsia"/>
          <w:sz w:val="22"/>
        </w:rPr>
        <w:t>今回の提携の最初の目玉となるのが、</w:t>
      </w:r>
      <w:r>
        <w:rPr>
          <w:rFonts w:ascii="Arial" w:hAnsi="Arial" w:hint="eastAsia"/>
          <w:sz w:val="22"/>
        </w:rPr>
        <w:t>Basler</w:t>
      </w:r>
      <w:r>
        <w:rPr>
          <w:rFonts w:ascii="Arial" w:hAnsi="Arial" w:hint="eastAsia"/>
          <w:sz w:val="22"/>
        </w:rPr>
        <w:t>コンピュータービジョン製品とシーメンス社製</w:t>
      </w:r>
      <w:r>
        <w:rPr>
          <w:rFonts w:ascii="Arial" w:hAnsi="Arial" w:hint="eastAsia"/>
          <w:sz w:val="22"/>
        </w:rPr>
        <w:t>Industrial Edge</w:t>
      </w:r>
      <w:r>
        <w:rPr>
          <w:rFonts w:ascii="Arial" w:hAnsi="Arial" w:hint="eastAsia"/>
          <w:sz w:val="22"/>
        </w:rPr>
        <w:t>を簡単便利に接続できる</w:t>
      </w:r>
      <w:r>
        <w:rPr>
          <w:rFonts w:ascii="Arial" w:hAnsi="Arial" w:hint="eastAsia"/>
          <w:sz w:val="22"/>
        </w:rPr>
        <w:t>Basler</w:t>
      </w:r>
      <w:r>
        <w:rPr>
          <w:rFonts w:ascii="Arial" w:hAnsi="Arial" w:hint="eastAsia"/>
          <w:sz w:val="22"/>
        </w:rPr>
        <w:t>ビジョンコネクターです。「既存の自動化装置にコンピュータービジョンを導入する際の労力を大幅に軽減できるなど、</w:t>
      </w:r>
      <w:r>
        <w:rPr>
          <w:rFonts w:ascii="Arial" w:hAnsi="Arial" w:hint="eastAsia"/>
          <w:sz w:val="22"/>
        </w:rPr>
        <w:t>Basler</w:t>
      </w:r>
      <w:r>
        <w:rPr>
          <w:rFonts w:ascii="Arial" w:hAnsi="Arial" w:hint="eastAsia"/>
          <w:sz w:val="22"/>
        </w:rPr>
        <w:t>ビジョンコネクターは、</w:t>
      </w:r>
      <w:r>
        <w:rPr>
          <w:rFonts w:ascii="Arial" w:hAnsi="Arial" w:hint="eastAsia"/>
          <w:sz w:val="22"/>
        </w:rPr>
        <w:t>Industrial Edge</w:t>
      </w:r>
      <w:r>
        <w:rPr>
          <w:rFonts w:ascii="Arial" w:hAnsi="Arial" w:hint="eastAsia"/>
          <w:sz w:val="22"/>
        </w:rPr>
        <w:t>に欠かせない画期的なアプリケーションであるといえます」と話すのは、</w:t>
      </w:r>
      <w:r>
        <w:rPr>
          <w:rFonts w:ascii="Arial" w:hAnsi="Arial" w:hint="eastAsia"/>
          <w:sz w:val="22"/>
        </w:rPr>
        <w:t>Basler CEO</w:t>
      </w:r>
      <w:r>
        <w:rPr>
          <w:rFonts w:ascii="Arial" w:hAnsi="Arial" w:hint="eastAsia"/>
          <w:sz w:val="22"/>
        </w:rPr>
        <w:t>の</w:t>
      </w:r>
      <w:r>
        <w:rPr>
          <w:rFonts w:ascii="Arial" w:hAnsi="Arial" w:hint="eastAsia"/>
          <w:sz w:val="22"/>
        </w:rPr>
        <w:t>Dr. Dietmar Ley</w:t>
      </w:r>
      <w:r>
        <w:rPr>
          <w:rFonts w:ascii="Arial" w:hAnsi="Arial" w:hint="eastAsia"/>
          <w:sz w:val="22"/>
        </w:rPr>
        <w:t>です。</w:t>
      </w:r>
      <w:r>
        <w:rPr>
          <w:rFonts w:ascii="Arial" w:hAnsi="Arial" w:hint="eastAsia"/>
          <w:sz w:val="22"/>
        </w:rPr>
        <w:t>Basler</w:t>
      </w:r>
      <w:r>
        <w:rPr>
          <w:rFonts w:ascii="Arial" w:hAnsi="Arial" w:hint="eastAsia"/>
          <w:sz w:val="22"/>
        </w:rPr>
        <w:t>ビジョンコネクターについては、用途に応じて柔軟な選択肢を提供するため、シーメンス社製</w:t>
      </w:r>
      <w:r>
        <w:rPr>
          <w:rFonts w:ascii="Arial" w:hAnsi="Arial" w:hint="eastAsia"/>
          <w:sz w:val="22"/>
        </w:rPr>
        <w:t>SIMATIC TIA</w:t>
      </w:r>
      <w:r>
        <w:rPr>
          <w:rFonts w:ascii="Arial" w:hAnsi="Arial" w:hint="eastAsia"/>
          <w:sz w:val="22"/>
        </w:rPr>
        <w:t>ポータルへの搭載も計画されています。</w:t>
      </w:r>
      <w:r>
        <w:rPr>
          <w:rFonts w:ascii="Arial" w:hAnsi="Arial" w:hint="eastAsia"/>
          <w:sz w:val="22"/>
        </w:rPr>
        <w:t xml:space="preserve"> </w:t>
      </w:r>
    </w:p>
    <w:p w14:paraId="53DD56EF" w14:textId="7553633A" w:rsidR="001650C3" w:rsidRDefault="00803AD4" w:rsidP="00805359">
      <w:pPr>
        <w:pStyle w:val="StandardWeb"/>
        <w:rPr>
          <w:rFonts w:ascii="Arial" w:hAnsi="Arial" w:cs="Arial"/>
          <w:noProof/>
          <w:sz w:val="22"/>
          <w:szCs w:val="22"/>
        </w:rPr>
      </w:pPr>
      <w:r>
        <w:rPr>
          <w:rFonts w:ascii="Arial" w:hAnsi="Arial" w:hint="eastAsia"/>
          <w:sz w:val="22"/>
        </w:rPr>
        <w:t>スムーズな接続を確保することで、カメラの運用性は大幅に向上します。「シーメンス社との新たな提携に際し、社内でも期待が高まっています。</w:t>
      </w:r>
      <w:r>
        <w:rPr>
          <w:rFonts w:ascii="Arial" w:hAnsi="Arial" w:hint="eastAsia"/>
          <w:sz w:val="22"/>
        </w:rPr>
        <w:t>Basler</w:t>
      </w:r>
      <w:r>
        <w:rPr>
          <w:rFonts w:ascii="Arial" w:hAnsi="Arial" w:hint="eastAsia"/>
          <w:sz w:val="22"/>
        </w:rPr>
        <w:t>のコンピュータービジョンに関するノウハウと、シーメンス社の自動化・デジタル化に関する実績を組み合わせれば、事前の運用検証、個別のニーズに応じたカスタマイズに加え、迅速な製品化に向けたソリューションの開発も可能になるでしょう」と</w:t>
      </w:r>
      <w:r>
        <w:rPr>
          <w:rFonts w:ascii="Arial" w:hAnsi="Arial" w:hint="eastAsia"/>
          <w:sz w:val="22"/>
        </w:rPr>
        <w:t>Dr. Dietmar Ley</w:t>
      </w:r>
      <w:r>
        <w:rPr>
          <w:rFonts w:ascii="Arial" w:hAnsi="Arial" w:hint="eastAsia"/>
          <w:sz w:val="22"/>
        </w:rPr>
        <w:t>は続けます。</w:t>
      </w:r>
    </w:p>
    <w:p w14:paraId="4DB83138" w14:textId="3C8BB0FE" w:rsidR="002A1A65" w:rsidRDefault="3691107A" w:rsidP="00805359">
      <w:pPr>
        <w:pStyle w:val="StandardWeb"/>
        <w:rPr>
          <w:rFonts w:ascii="Arial" w:hAnsi="Arial" w:cs="Arial"/>
          <w:noProof/>
          <w:sz w:val="22"/>
          <w:szCs w:val="22"/>
        </w:rPr>
      </w:pPr>
      <w:r>
        <w:rPr>
          <w:rFonts w:ascii="Arial" w:hAnsi="Arial" w:hint="eastAsia"/>
          <w:sz w:val="22"/>
        </w:rPr>
        <w:t>なお、提携自体はまだ初期段階にあります。各種画像処理、機械学習による評価をはじめ、コンピュータービジョンならではの幅広い機能を簡単かつシームレスに導入できるようにするため、シーメンス社製自動化装置における</w:t>
      </w:r>
      <w:r>
        <w:rPr>
          <w:rFonts w:ascii="Arial" w:hAnsi="Arial" w:hint="eastAsia"/>
          <w:sz w:val="22"/>
        </w:rPr>
        <w:t>Basler</w:t>
      </w:r>
      <w:r>
        <w:rPr>
          <w:rFonts w:ascii="Arial" w:hAnsi="Arial" w:hint="eastAsia"/>
          <w:sz w:val="22"/>
        </w:rPr>
        <w:t>‌</w:t>
      </w:r>
      <w:r>
        <w:rPr>
          <w:rFonts w:ascii="Arial" w:hAnsi="Arial" w:hint="eastAsia"/>
          <w:sz w:val="22"/>
        </w:rPr>
        <w:t xml:space="preserve"> pylon SDK</w:t>
      </w:r>
      <w:r>
        <w:rPr>
          <w:rFonts w:ascii="Arial" w:hAnsi="Arial" w:hint="eastAsia"/>
          <w:sz w:val="22"/>
        </w:rPr>
        <w:t>の活用が計画されているほか、顧客対応の一元化を目的として、両社のサポート窓口の連携も予定されています。</w:t>
      </w:r>
    </w:p>
    <w:p w14:paraId="57C3DDC7" w14:textId="56EB720B" w:rsidR="008E1544" w:rsidRPr="00BE3F72" w:rsidRDefault="00AE3B59" w:rsidP="00805359">
      <w:pPr>
        <w:pStyle w:val="StandardWeb"/>
        <w:rPr>
          <w:rFonts w:ascii="Arial" w:hAnsi="Arial" w:cs="Arial"/>
          <w:noProof/>
          <w:sz w:val="22"/>
          <w:szCs w:val="22"/>
        </w:rPr>
      </w:pPr>
      <w:r>
        <w:rPr>
          <w:rFonts w:ascii="Arial" w:hAnsi="Arial" w:hint="eastAsia"/>
          <w:sz w:val="22"/>
        </w:rPr>
        <w:t>今回の提携に対し、シーメンス社でファクトリーオートメーション</w:t>
      </w:r>
      <w:r>
        <w:rPr>
          <w:rFonts w:ascii="Arial" w:hAnsi="Arial" w:hint="eastAsia"/>
          <w:sz w:val="22"/>
        </w:rPr>
        <w:t>CEO</w:t>
      </w:r>
      <w:r>
        <w:rPr>
          <w:rFonts w:ascii="Arial" w:hAnsi="Arial" w:hint="eastAsia"/>
          <w:sz w:val="22"/>
        </w:rPr>
        <w:t>を務める</w:t>
      </w:r>
      <w:r>
        <w:rPr>
          <w:rFonts w:ascii="Arial" w:hAnsi="Arial" w:hint="eastAsia"/>
          <w:sz w:val="22"/>
        </w:rPr>
        <w:t>Rainer Brehm</w:t>
      </w:r>
      <w:r>
        <w:rPr>
          <w:rFonts w:ascii="Arial" w:hAnsi="Arial" w:hint="eastAsia"/>
          <w:sz w:val="22"/>
        </w:rPr>
        <w:t>氏は、「品質管理の効率化、不良や廃棄の低減、人材対策に向けてファクトリーオートメーションを推進し、持続可能な製造を実現するためにも、コンピュータービジョンと自動化装置の融合は欠かせません」とコメントしています。</w:t>
      </w:r>
      <w:r>
        <w:rPr>
          <w:rFonts w:ascii="Arial" w:hAnsi="Arial" w:hint="eastAsia"/>
          <w:sz w:val="22"/>
        </w:rPr>
        <w:t xml:space="preserve"> </w:t>
      </w:r>
    </w:p>
    <w:p w14:paraId="41414DA0" w14:textId="0746CE91" w:rsidR="001D2C21" w:rsidRPr="0099144E" w:rsidRDefault="001D2C21" w:rsidP="004D27A8">
      <w:pPr>
        <w:pBdr>
          <w:bottom w:val="single" w:sz="4" w:space="1" w:color="auto"/>
        </w:pBdr>
        <w:rPr>
          <w:rFonts w:cs="Arial"/>
          <w:bCs/>
          <w:sz w:val="22"/>
          <w:szCs w:val="22"/>
        </w:rPr>
      </w:pPr>
      <w:r w:rsidRPr="006C6A90">
        <w:rPr>
          <w:rFonts w:hint="eastAsia"/>
          <w:b/>
          <w:sz w:val="22"/>
          <w:rPrChange w:id="0" w:author="Beck, Michaela" w:date="2023-11-15T15:45:00Z">
            <w:rPr>
              <w:rFonts w:hint="eastAsia"/>
              <w:b/>
              <w:sz w:val="22"/>
              <w:highlight w:val="yellow"/>
            </w:rPr>
          </w:rPrChange>
        </w:rPr>
        <w:t>プレス画像用キャプション</w:t>
      </w:r>
      <w:r>
        <w:rPr>
          <w:rFonts w:hint="eastAsia"/>
          <w:b/>
          <w:sz w:val="22"/>
        </w:rPr>
        <w:t>：</w:t>
      </w:r>
      <w:r>
        <w:rPr>
          <w:rFonts w:hint="eastAsia"/>
          <w:sz w:val="22"/>
        </w:rPr>
        <w:t>コンピュータ</w:t>
      </w:r>
      <w:r>
        <w:rPr>
          <w:rFonts w:hint="eastAsia"/>
          <w:sz w:val="22"/>
        </w:rPr>
        <w:t xml:space="preserve"> CEO</w:t>
      </w:r>
      <w:r>
        <w:rPr>
          <w:rFonts w:hint="eastAsia"/>
          <w:sz w:val="22"/>
        </w:rPr>
        <w:t>の</w:t>
      </w:r>
      <w:r>
        <w:rPr>
          <w:rFonts w:hint="eastAsia"/>
          <w:sz w:val="22"/>
        </w:rPr>
        <w:t>Dr. Dietmar Ley</w:t>
      </w:r>
      <w:r>
        <w:rPr>
          <w:rFonts w:hint="eastAsia"/>
          <w:sz w:val="22"/>
        </w:rPr>
        <w:t>とシーメンス社ファクトリーオートメーション</w:t>
      </w:r>
      <w:r>
        <w:rPr>
          <w:rFonts w:hint="eastAsia"/>
          <w:sz w:val="22"/>
        </w:rPr>
        <w:t>CEO</w:t>
      </w:r>
      <w:r>
        <w:rPr>
          <w:rFonts w:hint="eastAsia"/>
          <w:sz w:val="22"/>
        </w:rPr>
        <w:t>の</w:t>
      </w:r>
      <w:r>
        <w:rPr>
          <w:rFonts w:hint="eastAsia"/>
          <w:sz w:val="22"/>
        </w:rPr>
        <w:t>Rainer Brehm</w:t>
      </w:r>
      <w:r>
        <w:rPr>
          <w:rFonts w:hint="eastAsia"/>
          <w:sz w:val="22"/>
        </w:rPr>
        <w:t>氏</w:t>
      </w:r>
    </w:p>
    <w:p w14:paraId="014BC075" w14:textId="77777777" w:rsidR="004D27A8" w:rsidRPr="00483E76" w:rsidRDefault="004D27A8" w:rsidP="004D27A8">
      <w:pPr>
        <w:pBdr>
          <w:bottom w:val="single" w:sz="4" w:space="1" w:color="auto"/>
        </w:pBdr>
        <w:rPr>
          <w:rFonts w:cs="Arial"/>
          <w:sz w:val="22"/>
          <w:szCs w:val="22"/>
        </w:rPr>
      </w:pPr>
    </w:p>
    <w:p w14:paraId="2D6C27FB" w14:textId="496E8F45" w:rsidR="146D3360" w:rsidRDefault="020C084A" w:rsidP="10CD92A1">
      <w:pPr>
        <w:spacing w:before="240" w:after="0" w:line="280" w:lineRule="exact"/>
      </w:pPr>
      <w:r>
        <w:rPr>
          <w:rFonts w:hint="eastAsia"/>
        </w:rPr>
        <w:lastRenderedPageBreak/>
        <w:t>Basler</w:t>
      </w:r>
      <w:r>
        <w:rPr>
          <w:rFonts w:hint="eastAsia"/>
        </w:rPr>
        <w:t>は、コンピュータービジョン業界で豊富な実績を持つ世界的なリーディングカンパニーとして、優れた互換性を誇るハードウェアとソフトウェアはもちろん、各種撮影要件に合わせたカスタマイズサービスもご提供しています。創業は</w:t>
      </w:r>
      <w:r>
        <w:rPr>
          <w:rFonts w:hint="eastAsia"/>
        </w:rPr>
        <w:t>1988</w:t>
      </w:r>
      <w:r>
        <w:rPr>
          <w:rFonts w:hint="eastAsia"/>
        </w:rPr>
        <w:t>年。グループ全体で約</w:t>
      </w:r>
      <w:r>
        <w:rPr>
          <w:rFonts w:hint="eastAsia"/>
        </w:rPr>
        <w:t>1,000</w:t>
      </w:r>
      <w:r>
        <w:rPr>
          <w:rFonts w:hint="eastAsia"/>
        </w:rPr>
        <w:t>名の従業員を有し、ドイツ・アーレンスブルクの本社、日本法人のほか、ヨーロッパ、アジア、アメリカ合衆国にも販売・開発拠点を展開。コストパフォーマンスを重視した革新的な製品の開発、世界に広がる販売・サービスネットワーク、有名企業とのパートナー提携により、</w:t>
      </w:r>
      <w:r>
        <w:rPr>
          <w:rFonts w:hint="eastAsia"/>
        </w:rPr>
        <w:t>30</w:t>
      </w:r>
      <w:r>
        <w:rPr>
          <w:rFonts w:hint="eastAsia"/>
        </w:rPr>
        <w:t>年以上にわたってさまざまな業界のお客様のビジョンを実現しています。</w:t>
      </w:r>
    </w:p>
    <w:p w14:paraId="6726D2F2" w14:textId="1DF07A33" w:rsidR="000948A6" w:rsidRPr="000948A6" w:rsidRDefault="000948A6" w:rsidP="79732811">
      <w:pPr>
        <w:autoSpaceDE w:val="0"/>
        <w:autoSpaceDN w:val="0"/>
        <w:spacing w:before="240" w:after="0" w:line="280" w:lineRule="exact"/>
      </w:pPr>
      <w:r>
        <w:rPr>
          <w:rFonts w:hint="eastAsia"/>
        </w:rPr>
        <w:t>詳細については、お電話（</w:t>
      </w:r>
      <w:r>
        <w:rPr>
          <w:rFonts w:hint="eastAsia"/>
        </w:rPr>
        <w:t>03-6432-4080</w:t>
      </w:r>
      <w:r>
        <w:rPr>
          <w:rFonts w:hint="eastAsia"/>
        </w:rPr>
        <w:t>）またはメール（</w:t>
      </w:r>
      <w:hyperlink r:id="rId11">
        <w:r>
          <w:rPr>
            <w:rStyle w:val="Hyperlink"/>
            <w:rFonts w:hint="eastAsia"/>
            <w:sz w:val="19"/>
          </w:rPr>
          <w:t>sales.japan@baslerweb.com</w:t>
        </w:r>
      </w:hyperlink>
      <w:r>
        <w:rPr>
          <w:rFonts w:hint="eastAsia"/>
        </w:rPr>
        <w:t>にてお問い合わせいただくか、当社のホームページ</w:t>
      </w:r>
      <w:hyperlink r:id="rId12">
        <w:r>
          <w:rPr>
            <w:rStyle w:val="Hyperlink"/>
            <w:rFonts w:hint="eastAsia"/>
          </w:rPr>
          <w:t>www.baslerweb.com</w:t>
        </w:r>
      </w:hyperlink>
      <w:r>
        <w:rPr>
          <w:rFonts w:hint="eastAsia"/>
        </w:rPr>
        <w:t>をご覧ください。</w:t>
      </w:r>
    </w:p>
    <w:p w14:paraId="7195EE06" w14:textId="77777777" w:rsidR="004D27A8" w:rsidRPr="00483E76" w:rsidRDefault="004D27A8" w:rsidP="004D27A8">
      <w:pPr>
        <w:pStyle w:val="ASMListing"/>
        <w:tabs>
          <w:tab w:val="clear" w:pos="1814"/>
          <w:tab w:val="clear" w:pos="2722"/>
          <w:tab w:val="clear" w:pos="5443"/>
          <w:tab w:val="left" w:pos="4820"/>
        </w:tabs>
        <w:spacing w:after="0" w:line="280" w:lineRule="exact"/>
        <w:jc w:val="both"/>
        <w:rPr>
          <w:rFonts w:ascii="Arial" w:hAnsi="Arial" w:cs="Arial"/>
          <w:sz w:val="22"/>
        </w:rPr>
      </w:pPr>
    </w:p>
    <w:p w14:paraId="1FD952F1" w14:textId="77777777" w:rsidR="004D27A8" w:rsidRDefault="004D27A8" w:rsidP="004D27A8">
      <w:pPr>
        <w:pStyle w:val="Textkrper2"/>
        <w:spacing w:after="0" w:line="280" w:lineRule="exact"/>
        <w:rPr>
          <w:rFonts w:cs="Arial"/>
          <w:b/>
          <w:sz w:val="22"/>
        </w:rPr>
      </w:pPr>
    </w:p>
    <w:p w14:paraId="6F4FBDA4" w14:textId="77777777" w:rsidR="004D27A8" w:rsidRPr="00BB7D27" w:rsidRDefault="004D27A8" w:rsidP="004D27A8">
      <w:pPr>
        <w:pStyle w:val="Textkrper2"/>
        <w:spacing w:after="0" w:line="280" w:lineRule="exact"/>
        <w:rPr>
          <w:rFonts w:cs="Arial"/>
          <w:b/>
          <w:snapToGrid/>
          <w:sz w:val="20"/>
        </w:rPr>
      </w:pPr>
      <w:r>
        <w:rPr>
          <w:rFonts w:hint="eastAsia"/>
          <w:b/>
          <w:snapToGrid/>
          <w:sz w:val="20"/>
        </w:rPr>
        <w:t>広報に関するお問い合わせ</w:t>
      </w:r>
      <w:r>
        <w:rPr>
          <w:rFonts w:hint="eastAsia"/>
          <w:b/>
          <w:snapToGrid/>
          <w:sz w:val="20"/>
        </w:rPr>
        <w:t xml:space="preserve"> </w:t>
      </w:r>
    </w:p>
    <w:p w14:paraId="6040F2E1" w14:textId="77777777" w:rsidR="00D70474" w:rsidRPr="006771D7" w:rsidRDefault="003E0804" w:rsidP="004D27A8">
      <w:pPr>
        <w:spacing w:after="0" w:line="280" w:lineRule="exact"/>
        <w:jc w:val="left"/>
        <w:rPr>
          <w:b/>
        </w:rPr>
      </w:pPr>
      <w:r>
        <w:rPr>
          <w:rFonts w:hint="eastAsia"/>
        </w:rPr>
        <w:t xml:space="preserve">Carol Wong </w:t>
      </w:r>
      <w:r>
        <w:rPr>
          <w:rFonts w:hint="eastAsia"/>
        </w:rPr>
        <w:t>（アジア・マーケティング・コミュニケーション部長）</w:t>
      </w:r>
    </w:p>
    <w:p w14:paraId="511589DB" w14:textId="3A9B90C3" w:rsidR="004D27A8" w:rsidRPr="0054693D" w:rsidRDefault="004D27A8" w:rsidP="004D27A8">
      <w:pPr>
        <w:spacing w:after="0" w:line="280" w:lineRule="exact"/>
        <w:jc w:val="left"/>
        <w:rPr>
          <w:rFonts w:cs="Arial"/>
        </w:rPr>
      </w:pPr>
      <w:r>
        <w:rPr>
          <w:rFonts w:hint="eastAsia"/>
          <w:snapToGrid w:val="0"/>
        </w:rPr>
        <w:t>Tel: +65-6367-1355</w:t>
      </w:r>
      <w:r>
        <w:rPr>
          <w:rFonts w:hint="eastAsia"/>
        </w:rPr>
        <w:br/>
        <w:t>Fax: +65-6367-1255</w:t>
      </w:r>
    </w:p>
    <w:p w14:paraId="0A565CE4" w14:textId="23A721DF" w:rsidR="004D27A8" w:rsidRPr="0054693D" w:rsidRDefault="006C6A90" w:rsidP="004D27A8">
      <w:pPr>
        <w:spacing w:after="0" w:line="280" w:lineRule="exact"/>
        <w:jc w:val="left"/>
      </w:pPr>
      <w:hyperlink r:id="rId13" w:history="1">
        <w:r w:rsidR="00EA0F67">
          <w:rPr>
            <w:rStyle w:val="Hyperlink"/>
            <w:rFonts w:hint="eastAsia"/>
          </w:rPr>
          <w:t>marketing.asia@baslerweb.com</w:t>
        </w:r>
      </w:hyperlink>
    </w:p>
    <w:p w14:paraId="2E365D43" w14:textId="77777777" w:rsidR="004D27A8" w:rsidRPr="00957E8B" w:rsidRDefault="004D27A8" w:rsidP="004D27A8">
      <w:pPr>
        <w:spacing w:after="0" w:line="280" w:lineRule="exact"/>
        <w:jc w:val="left"/>
        <w:rPr>
          <w:rFonts w:cs="Arial"/>
          <w:b/>
          <w:rPrChange w:id="1" w:author="Beck, Michaela" w:date="2023-11-15T15:43:00Z">
            <w:rPr>
              <w:rFonts w:cs="Arial"/>
              <w:b/>
              <w:lang w:val="de-DE"/>
            </w:rPr>
          </w:rPrChange>
        </w:rPr>
      </w:pPr>
    </w:p>
    <w:p w14:paraId="76A4A349" w14:textId="77777777" w:rsidR="004D27A8" w:rsidRPr="003E165F" w:rsidRDefault="004D27A8" w:rsidP="004D27A8">
      <w:pPr>
        <w:spacing w:after="0" w:line="280" w:lineRule="exact"/>
        <w:jc w:val="left"/>
        <w:rPr>
          <w:rFonts w:cs="Arial"/>
          <w:b/>
        </w:rPr>
      </w:pPr>
      <w:r>
        <w:rPr>
          <w:rFonts w:hint="eastAsia"/>
          <w:b/>
        </w:rPr>
        <w:t>バスラー・ジャパン株式会社</w:t>
      </w:r>
    </w:p>
    <w:p w14:paraId="25192075" w14:textId="77777777" w:rsidR="004D27A8" w:rsidRPr="0054693D" w:rsidRDefault="00BB7D27" w:rsidP="004D27A8">
      <w:pPr>
        <w:spacing w:after="0" w:line="280" w:lineRule="exact"/>
        <w:jc w:val="left"/>
      </w:pPr>
      <w:r>
        <w:rPr>
          <w:rFonts w:hint="eastAsia"/>
        </w:rPr>
        <w:t>〒</w:t>
      </w:r>
      <w:r>
        <w:rPr>
          <w:rFonts w:hint="eastAsia"/>
        </w:rPr>
        <w:t>105-0002</w:t>
      </w:r>
    </w:p>
    <w:p w14:paraId="4FFEE293" w14:textId="77777777" w:rsidR="004D27A8" w:rsidRPr="0054693D" w:rsidRDefault="004D27A8" w:rsidP="004D27A8">
      <w:pPr>
        <w:spacing w:after="0" w:line="280" w:lineRule="exact"/>
        <w:jc w:val="left"/>
      </w:pPr>
      <w:r>
        <w:rPr>
          <w:rFonts w:hint="eastAsia"/>
        </w:rPr>
        <w:t>東京都港区愛宕</w:t>
      </w:r>
      <w:r>
        <w:rPr>
          <w:rFonts w:hint="eastAsia"/>
        </w:rPr>
        <w:t>1-3-4</w:t>
      </w:r>
      <w:r>
        <w:rPr>
          <w:rFonts w:hint="eastAsia"/>
        </w:rPr>
        <w:t>愛宕東洋ビル</w:t>
      </w:r>
      <w:r>
        <w:rPr>
          <w:rFonts w:hint="eastAsia"/>
        </w:rPr>
        <w:t>3F</w:t>
      </w:r>
    </w:p>
    <w:p w14:paraId="0046F27B" w14:textId="77777777" w:rsidR="00BB7D27" w:rsidRPr="0054693D" w:rsidRDefault="00BB7D27" w:rsidP="004D27A8">
      <w:pPr>
        <w:spacing w:after="0" w:line="280" w:lineRule="exact"/>
        <w:jc w:val="left"/>
        <w:rPr>
          <w:rFonts w:cs="Arial"/>
        </w:rPr>
      </w:pPr>
      <w:r>
        <w:rPr>
          <w:rFonts w:hint="eastAsia"/>
        </w:rPr>
        <w:t>www.baslerweb.com</w:t>
      </w:r>
      <w:r>
        <w:rPr>
          <w:rFonts w:hint="eastAsia"/>
        </w:rPr>
        <w:br/>
      </w:r>
      <w:r>
        <w:rPr>
          <w:rFonts w:hint="eastAsia"/>
        </w:rPr>
        <w:br/>
        <w:t>Basler Asia Pte Ltd</w:t>
      </w:r>
      <w:r>
        <w:rPr>
          <w:rFonts w:hint="eastAsia"/>
        </w:rPr>
        <w:br/>
        <w:t>35, Marsiling Industrial Estate Road 3, #05-06</w:t>
      </w:r>
      <w:r>
        <w:rPr>
          <w:rFonts w:hint="eastAsia"/>
        </w:rPr>
        <w:br/>
        <w:t>Singapore 739257</w:t>
      </w:r>
    </w:p>
    <w:p w14:paraId="3CD0FA54" w14:textId="6AD53E3A" w:rsidR="009B6A39" w:rsidRPr="0054693D" w:rsidRDefault="006C6A90" w:rsidP="004D27A8">
      <w:pPr>
        <w:pStyle w:val="Speichermdienb"/>
        <w:tabs>
          <w:tab w:val="clear" w:pos="4820"/>
        </w:tabs>
        <w:spacing w:after="0" w:line="280" w:lineRule="exact"/>
        <w:rPr>
          <w:rFonts w:cs="Arial"/>
          <w:snapToGrid w:val="0"/>
          <w:sz w:val="20"/>
        </w:rPr>
      </w:pPr>
      <w:hyperlink r:id="rId14" w:history="1">
        <w:r w:rsidR="00EA0F67">
          <w:rPr>
            <w:rStyle w:val="Hyperlink"/>
            <w:rFonts w:hint="eastAsia"/>
            <w:snapToGrid w:val="0"/>
            <w:sz w:val="20"/>
          </w:rPr>
          <w:t>www.baslerweb.com</w:t>
        </w:r>
      </w:hyperlink>
    </w:p>
    <w:p w14:paraId="38203159" w14:textId="77777777" w:rsidR="00B87890" w:rsidRPr="0054693D" w:rsidRDefault="00B87890" w:rsidP="004D27A8">
      <w:pPr>
        <w:rPr>
          <w:lang w:val="de-DE"/>
        </w:rPr>
      </w:pPr>
    </w:p>
    <w:sectPr w:rsidR="00B87890" w:rsidRPr="0054693D" w:rsidSect="00C23253">
      <w:headerReference w:type="even" r:id="rId15"/>
      <w:headerReference w:type="default" r:id="rId16"/>
      <w:footerReference w:type="even" r:id="rId17"/>
      <w:headerReference w:type="first" r:id="rId18"/>
      <w:footerReference w:type="first" r:id="rId19"/>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3581" w14:textId="77777777" w:rsidR="000140B1" w:rsidRDefault="000140B1">
      <w:r>
        <w:separator/>
      </w:r>
    </w:p>
  </w:endnote>
  <w:endnote w:type="continuationSeparator" w:id="0">
    <w:p w14:paraId="7994B88E" w14:textId="77777777" w:rsidR="000140B1" w:rsidRDefault="000140B1">
      <w:r>
        <w:continuationSeparator/>
      </w:r>
    </w:p>
  </w:endnote>
  <w:endnote w:type="continuationNotice" w:id="1">
    <w:p w14:paraId="15D3E4FF" w14:textId="77777777" w:rsidR="000140B1" w:rsidRDefault="000140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598" w14:textId="39AC4A0C" w:rsidR="00A84E16" w:rsidRDefault="00A84E16">
    <w:pPr>
      <w:pStyle w:val="Fuzeile"/>
      <w:framePr w:wrap="around" w:vAnchor="text" w:hAnchor="margin" w:xAlign="right" w:y="1"/>
      <w:rPr>
        <w:rStyle w:val="Seitenzahl"/>
      </w:rPr>
    </w:pPr>
    <w:r>
      <w:rPr>
        <w:rStyle w:val="Seitenzahl"/>
        <w:rFonts w:hint="eastAsia"/>
      </w:rPr>
      <w:fldChar w:fldCharType="begin"/>
    </w:r>
    <w:r>
      <w:rPr>
        <w:rStyle w:val="Seitenzahl"/>
        <w:rFonts w:hint="eastAsia"/>
      </w:rPr>
      <w:instrText xml:space="preserve">PAGE  </w:instrText>
    </w:r>
    <w:r>
      <w:rPr>
        <w:rStyle w:val="Seitenzahl"/>
        <w:rFonts w:hint="eastAsia"/>
      </w:rPr>
      <w:fldChar w:fldCharType="separate"/>
    </w:r>
    <w:r w:rsidR="003E165F">
      <w:rPr>
        <w:rStyle w:val="Seitenzahl"/>
        <w:rFonts w:hint="eastAsia"/>
      </w:rPr>
      <w:t>1</w:t>
    </w:r>
    <w:r>
      <w:rPr>
        <w:rStyle w:val="Seitenzahl"/>
        <w:rFonts w:hint="eastAsia"/>
      </w:rPr>
      <w:fldChar w:fldCharType="end"/>
    </w:r>
  </w:p>
  <w:p w14:paraId="18EFF7F1" w14:textId="77777777" w:rsidR="00A84E16" w:rsidRDefault="00A84E1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9193" w14:textId="77777777" w:rsidR="00A84E16" w:rsidRDefault="00A84E16">
    <w:pPr>
      <w:pStyle w:val="Fuzeile"/>
      <w:pBdr>
        <w:top w:val="none" w:sz="0" w:space="0" w:color="auto"/>
      </w:pBdr>
      <w:rPr>
        <w:i w:val="0"/>
      </w:rPr>
    </w:pPr>
    <w:r>
      <w:rPr>
        <w:rFonts w:hint="eastAsia"/>
        <w:i w:val="0"/>
        <w:vanish/>
      </w:rPr>
      <w:t>Dokumentnummer: AD00008801</w:t>
    </w:r>
  </w:p>
  <w:p w14:paraId="4C6278D0" w14:textId="77777777" w:rsidR="00A84E16" w:rsidRDefault="00A84E16">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1B914" w14:textId="77777777" w:rsidR="000140B1" w:rsidRDefault="000140B1">
      <w:r>
        <w:separator/>
      </w:r>
    </w:p>
  </w:footnote>
  <w:footnote w:type="continuationSeparator" w:id="0">
    <w:p w14:paraId="55BDD454" w14:textId="77777777" w:rsidR="000140B1" w:rsidRDefault="000140B1">
      <w:r>
        <w:continuationSeparator/>
      </w:r>
    </w:p>
  </w:footnote>
  <w:footnote w:type="continuationNotice" w:id="1">
    <w:p w14:paraId="5F1A06A0" w14:textId="77777777" w:rsidR="000140B1" w:rsidRDefault="000140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96D9" w14:textId="77777777" w:rsidR="00A84E16" w:rsidRDefault="00A84E16">
    <w:pPr>
      <w:pStyle w:val="Kopfzeile"/>
      <w:framePr w:wrap="around" w:vAnchor="text" w:hAnchor="margin" w:xAlign="right" w:y="1"/>
      <w:rPr>
        <w:rStyle w:val="Seitenzahl"/>
      </w:rPr>
    </w:pPr>
    <w:r>
      <w:rPr>
        <w:rStyle w:val="Seitenzahl"/>
        <w:rFonts w:hint="eastAsia"/>
      </w:rPr>
      <w:fldChar w:fldCharType="begin"/>
    </w:r>
    <w:r>
      <w:rPr>
        <w:rStyle w:val="Seitenzahl"/>
        <w:rFonts w:hint="eastAsia"/>
      </w:rPr>
      <w:instrText xml:space="preserve">PAGE  </w:instrText>
    </w:r>
    <w:r>
      <w:rPr>
        <w:rStyle w:val="Seitenzahl"/>
        <w:rFonts w:hint="eastAsia"/>
      </w:rPr>
      <w:fldChar w:fldCharType="separate"/>
    </w:r>
    <w:r>
      <w:rPr>
        <w:rStyle w:val="Seitenzahl"/>
        <w:rFonts w:hint="eastAsia"/>
      </w:rPr>
      <w:t>3</w:t>
    </w:r>
    <w:r>
      <w:rPr>
        <w:rStyle w:val="Seitenzahl"/>
        <w:rFonts w:hint="eastAsia"/>
      </w:rPr>
      <w:fldChar w:fldCharType="end"/>
    </w:r>
  </w:p>
  <w:p w14:paraId="0213D721" w14:textId="77777777" w:rsidR="00A84E16" w:rsidRDefault="00A84E1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3004" w14:textId="77777777" w:rsidR="00A84E16" w:rsidRDefault="00C0662B">
    <w:pPr>
      <w:spacing w:after="0"/>
      <w:ind w:right="-142"/>
      <w:jc w:val="right"/>
    </w:pPr>
    <w:r>
      <w:rPr>
        <w:rFonts w:hint="eastAsia"/>
        <w:noProof/>
      </w:rPr>
      <w:drawing>
        <wp:inline distT="0" distB="0" distL="0" distR="0" wp14:anchorId="4912D8E5" wp14:editId="7317A5A6">
          <wp:extent cx="2162175" cy="466725"/>
          <wp:effectExtent l="0" t="0" r="9525" b="9525"/>
          <wp:docPr id="1" name="Grafik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14:paraId="62ABD2F5" w14:textId="77777777" w:rsidR="00C23253" w:rsidRDefault="00C23253">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E5BA" w14:textId="77777777" w:rsidR="00A84E16" w:rsidRDefault="00C23253" w:rsidP="00C23253">
    <w:pPr>
      <w:pStyle w:val="Kopfzeile"/>
      <w:pBdr>
        <w:bottom w:val="none" w:sz="0" w:space="0" w:color="auto"/>
      </w:pBdr>
      <w:tabs>
        <w:tab w:val="clear" w:pos="9072"/>
        <w:tab w:val="left" w:pos="5685"/>
        <w:tab w:val="right" w:pos="8789"/>
        <w:tab w:val="right" w:pos="9215"/>
      </w:tabs>
      <w:ind w:right="-142"/>
      <w:jc w:val="left"/>
    </w:pPr>
    <w:r>
      <w:rPr>
        <w:rFonts w:hint="eastAsia"/>
      </w:rPr>
      <w:tab/>
    </w:r>
    <w:r>
      <w:rPr>
        <w:rFonts w:hint="eastAsia"/>
      </w:rPr>
      <w:tab/>
    </w:r>
    <w:r>
      <w:rPr>
        <w:rFonts w:hint="eastAsia"/>
        <w:noProof/>
      </w:rPr>
      <w:drawing>
        <wp:inline distT="0" distB="0" distL="0" distR="0" wp14:anchorId="6D3AD70D" wp14:editId="0558F068">
          <wp:extent cx="2114550" cy="457200"/>
          <wp:effectExtent l="0" t="0" r="0" b="0"/>
          <wp:docPr id="2" name="Grafik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14:paraId="04E0D91B" w14:textId="77777777" w:rsidR="00A84E16" w:rsidRDefault="00A84E16">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1624193877">
    <w:abstractNumId w:val="8"/>
  </w:num>
  <w:num w:numId="2" w16cid:durableId="740323806">
    <w:abstractNumId w:val="9"/>
  </w:num>
  <w:num w:numId="3" w16cid:durableId="1350334690">
    <w:abstractNumId w:val="7"/>
  </w:num>
  <w:num w:numId="4" w16cid:durableId="324477489">
    <w:abstractNumId w:val="6"/>
  </w:num>
  <w:num w:numId="5" w16cid:durableId="2129738661">
    <w:abstractNumId w:val="5"/>
  </w:num>
  <w:num w:numId="6" w16cid:durableId="1410276478">
    <w:abstractNumId w:val="4"/>
  </w:num>
  <w:num w:numId="7" w16cid:durableId="1029717401">
    <w:abstractNumId w:val="3"/>
  </w:num>
  <w:num w:numId="8" w16cid:durableId="377514793">
    <w:abstractNumId w:val="2"/>
  </w:num>
  <w:num w:numId="9" w16cid:durableId="87892416">
    <w:abstractNumId w:val="1"/>
  </w:num>
  <w:num w:numId="10" w16cid:durableId="1269194765">
    <w:abstractNumId w:val="0"/>
  </w:num>
  <w:num w:numId="11" w16cid:durableId="118694475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ck, Michaela">
    <w15:presenceInfo w15:providerId="AD" w15:userId="S::Michaela.Beck@baslerweb.com::7ab62791-4acc-44e2-b05d-e835b1bae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de-DE" w:vendorID="64" w:dllVersion="0"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01410"/>
    <w:rsid w:val="000037CB"/>
    <w:rsid w:val="00006D1C"/>
    <w:rsid w:val="000140B1"/>
    <w:rsid w:val="000214FC"/>
    <w:rsid w:val="000331F5"/>
    <w:rsid w:val="000359C6"/>
    <w:rsid w:val="00045755"/>
    <w:rsid w:val="00050B8B"/>
    <w:rsid w:val="0006410C"/>
    <w:rsid w:val="00065AFE"/>
    <w:rsid w:val="000758F0"/>
    <w:rsid w:val="0008763F"/>
    <w:rsid w:val="000948A6"/>
    <w:rsid w:val="000B1BC2"/>
    <w:rsid w:val="000B27B8"/>
    <w:rsid w:val="000C3CB3"/>
    <w:rsid w:val="000E1AFF"/>
    <w:rsid w:val="000E400B"/>
    <w:rsid w:val="000F7A89"/>
    <w:rsid w:val="001159E5"/>
    <w:rsid w:val="00116576"/>
    <w:rsid w:val="0011751C"/>
    <w:rsid w:val="00120024"/>
    <w:rsid w:val="00125A6F"/>
    <w:rsid w:val="00130916"/>
    <w:rsid w:val="00151384"/>
    <w:rsid w:val="00152192"/>
    <w:rsid w:val="00157CB4"/>
    <w:rsid w:val="00160154"/>
    <w:rsid w:val="001605CD"/>
    <w:rsid w:val="001650C3"/>
    <w:rsid w:val="00166E14"/>
    <w:rsid w:val="00176233"/>
    <w:rsid w:val="00180524"/>
    <w:rsid w:val="00196905"/>
    <w:rsid w:val="001A6F50"/>
    <w:rsid w:val="001A7D72"/>
    <w:rsid w:val="001C5C9A"/>
    <w:rsid w:val="001D00E3"/>
    <w:rsid w:val="001D2C21"/>
    <w:rsid w:val="001D7204"/>
    <w:rsid w:val="001E3A82"/>
    <w:rsid w:val="001E3EA2"/>
    <w:rsid w:val="001E5A3E"/>
    <w:rsid w:val="00201786"/>
    <w:rsid w:val="00211058"/>
    <w:rsid w:val="0022253F"/>
    <w:rsid w:val="00265936"/>
    <w:rsid w:val="0027770B"/>
    <w:rsid w:val="00277BF4"/>
    <w:rsid w:val="0028303C"/>
    <w:rsid w:val="00284787"/>
    <w:rsid w:val="00285558"/>
    <w:rsid w:val="00285F2D"/>
    <w:rsid w:val="002A05FF"/>
    <w:rsid w:val="002A1A65"/>
    <w:rsid w:val="002A7989"/>
    <w:rsid w:val="002C5349"/>
    <w:rsid w:val="002D31D5"/>
    <w:rsid w:val="002D6E66"/>
    <w:rsid w:val="002E1FA9"/>
    <w:rsid w:val="003130EA"/>
    <w:rsid w:val="003223E7"/>
    <w:rsid w:val="0033370D"/>
    <w:rsid w:val="00341825"/>
    <w:rsid w:val="00341CFF"/>
    <w:rsid w:val="00341D0E"/>
    <w:rsid w:val="003427D3"/>
    <w:rsid w:val="00344DE1"/>
    <w:rsid w:val="00345088"/>
    <w:rsid w:val="00362D79"/>
    <w:rsid w:val="00363012"/>
    <w:rsid w:val="0037541C"/>
    <w:rsid w:val="00377DD5"/>
    <w:rsid w:val="00381B17"/>
    <w:rsid w:val="00386666"/>
    <w:rsid w:val="0039144D"/>
    <w:rsid w:val="003A08DB"/>
    <w:rsid w:val="003A5DAC"/>
    <w:rsid w:val="003B6351"/>
    <w:rsid w:val="003C1CC1"/>
    <w:rsid w:val="003E0804"/>
    <w:rsid w:val="003E165F"/>
    <w:rsid w:val="0040473A"/>
    <w:rsid w:val="0041253B"/>
    <w:rsid w:val="004212AA"/>
    <w:rsid w:val="00437DB1"/>
    <w:rsid w:val="00440F49"/>
    <w:rsid w:val="00442125"/>
    <w:rsid w:val="00461454"/>
    <w:rsid w:val="0047125B"/>
    <w:rsid w:val="00493A6E"/>
    <w:rsid w:val="004954D1"/>
    <w:rsid w:val="00496209"/>
    <w:rsid w:val="004B1617"/>
    <w:rsid w:val="004B40DD"/>
    <w:rsid w:val="004B5A36"/>
    <w:rsid w:val="004B7D0C"/>
    <w:rsid w:val="004C2C75"/>
    <w:rsid w:val="004D27A8"/>
    <w:rsid w:val="004D3FA5"/>
    <w:rsid w:val="004D58D8"/>
    <w:rsid w:val="004D7B6C"/>
    <w:rsid w:val="004F0676"/>
    <w:rsid w:val="005009DC"/>
    <w:rsid w:val="0050553D"/>
    <w:rsid w:val="0052139B"/>
    <w:rsid w:val="00525A1B"/>
    <w:rsid w:val="005359B6"/>
    <w:rsid w:val="005375C1"/>
    <w:rsid w:val="0054402D"/>
    <w:rsid w:val="0054693D"/>
    <w:rsid w:val="00565FA1"/>
    <w:rsid w:val="005678CE"/>
    <w:rsid w:val="005747B3"/>
    <w:rsid w:val="00582E28"/>
    <w:rsid w:val="0058731A"/>
    <w:rsid w:val="00594D0B"/>
    <w:rsid w:val="005B366B"/>
    <w:rsid w:val="005B36C7"/>
    <w:rsid w:val="005C470C"/>
    <w:rsid w:val="005D180F"/>
    <w:rsid w:val="005D3D2F"/>
    <w:rsid w:val="005F216E"/>
    <w:rsid w:val="005F5F2B"/>
    <w:rsid w:val="00627669"/>
    <w:rsid w:val="006375F2"/>
    <w:rsid w:val="00640F88"/>
    <w:rsid w:val="00646CBF"/>
    <w:rsid w:val="006653AC"/>
    <w:rsid w:val="006771D7"/>
    <w:rsid w:val="00680B1F"/>
    <w:rsid w:val="006B1EC6"/>
    <w:rsid w:val="006C6A90"/>
    <w:rsid w:val="006D606B"/>
    <w:rsid w:val="006E0144"/>
    <w:rsid w:val="006E0391"/>
    <w:rsid w:val="00714115"/>
    <w:rsid w:val="007204AC"/>
    <w:rsid w:val="0072594C"/>
    <w:rsid w:val="00735D28"/>
    <w:rsid w:val="00747793"/>
    <w:rsid w:val="00750248"/>
    <w:rsid w:val="00750832"/>
    <w:rsid w:val="00753C52"/>
    <w:rsid w:val="00762DD1"/>
    <w:rsid w:val="00766080"/>
    <w:rsid w:val="00766C32"/>
    <w:rsid w:val="00780B81"/>
    <w:rsid w:val="00782818"/>
    <w:rsid w:val="007A24E2"/>
    <w:rsid w:val="007B2D56"/>
    <w:rsid w:val="007F0032"/>
    <w:rsid w:val="00803AD4"/>
    <w:rsid w:val="00805359"/>
    <w:rsid w:val="008205F1"/>
    <w:rsid w:val="0082540C"/>
    <w:rsid w:val="00835F53"/>
    <w:rsid w:val="008404E9"/>
    <w:rsid w:val="00842BD7"/>
    <w:rsid w:val="0084330A"/>
    <w:rsid w:val="00845A6C"/>
    <w:rsid w:val="00846982"/>
    <w:rsid w:val="00853080"/>
    <w:rsid w:val="00867C1D"/>
    <w:rsid w:val="00881919"/>
    <w:rsid w:val="00891E1B"/>
    <w:rsid w:val="008A01CB"/>
    <w:rsid w:val="008A2DFD"/>
    <w:rsid w:val="008A7566"/>
    <w:rsid w:val="008B14D5"/>
    <w:rsid w:val="008C01E6"/>
    <w:rsid w:val="008D13F3"/>
    <w:rsid w:val="008D6F19"/>
    <w:rsid w:val="008E1544"/>
    <w:rsid w:val="008E1C89"/>
    <w:rsid w:val="008F0183"/>
    <w:rsid w:val="008F6102"/>
    <w:rsid w:val="009003CF"/>
    <w:rsid w:val="00903400"/>
    <w:rsid w:val="00926F0E"/>
    <w:rsid w:val="009326E6"/>
    <w:rsid w:val="00936EE9"/>
    <w:rsid w:val="00947C6E"/>
    <w:rsid w:val="00950616"/>
    <w:rsid w:val="0095136E"/>
    <w:rsid w:val="00957102"/>
    <w:rsid w:val="00957E8B"/>
    <w:rsid w:val="009615B7"/>
    <w:rsid w:val="00983A09"/>
    <w:rsid w:val="0099144E"/>
    <w:rsid w:val="009B6A39"/>
    <w:rsid w:val="009D1164"/>
    <w:rsid w:val="009D27D5"/>
    <w:rsid w:val="009E43DA"/>
    <w:rsid w:val="009E73B7"/>
    <w:rsid w:val="009F08F3"/>
    <w:rsid w:val="009F36B9"/>
    <w:rsid w:val="009F56AE"/>
    <w:rsid w:val="00A0035A"/>
    <w:rsid w:val="00A104EB"/>
    <w:rsid w:val="00A12242"/>
    <w:rsid w:val="00A203D8"/>
    <w:rsid w:val="00A2207F"/>
    <w:rsid w:val="00A2449C"/>
    <w:rsid w:val="00A318B0"/>
    <w:rsid w:val="00A33515"/>
    <w:rsid w:val="00A35CCB"/>
    <w:rsid w:val="00A4609D"/>
    <w:rsid w:val="00A55766"/>
    <w:rsid w:val="00A558E9"/>
    <w:rsid w:val="00A55DFF"/>
    <w:rsid w:val="00A60890"/>
    <w:rsid w:val="00A652C2"/>
    <w:rsid w:val="00A71928"/>
    <w:rsid w:val="00A71DD8"/>
    <w:rsid w:val="00A832E8"/>
    <w:rsid w:val="00A84A52"/>
    <w:rsid w:val="00A84E16"/>
    <w:rsid w:val="00A87738"/>
    <w:rsid w:val="00AA4511"/>
    <w:rsid w:val="00AA5798"/>
    <w:rsid w:val="00AB4527"/>
    <w:rsid w:val="00AD57C0"/>
    <w:rsid w:val="00AD5952"/>
    <w:rsid w:val="00AE05F1"/>
    <w:rsid w:val="00AE2780"/>
    <w:rsid w:val="00AE3B59"/>
    <w:rsid w:val="00AF63C4"/>
    <w:rsid w:val="00AF734A"/>
    <w:rsid w:val="00B11957"/>
    <w:rsid w:val="00B15D13"/>
    <w:rsid w:val="00B3500D"/>
    <w:rsid w:val="00B4028A"/>
    <w:rsid w:val="00B62978"/>
    <w:rsid w:val="00B64486"/>
    <w:rsid w:val="00B6604A"/>
    <w:rsid w:val="00B7065D"/>
    <w:rsid w:val="00B87890"/>
    <w:rsid w:val="00B92EDB"/>
    <w:rsid w:val="00BB5453"/>
    <w:rsid w:val="00BB7D27"/>
    <w:rsid w:val="00BC278B"/>
    <w:rsid w:val="00BD088F"/>
    <w:rsid w:val="00BD207D"/>
    <w:rsid w:val="00BD51D8"/>
    <w:rsid w:val="00BD62EA"/>
    <w:rsid w:val="00BE3F72"/>
    <w:rsid w:val="00BE472F"/>
    <w:rsid w:val="00BF1140"/>
    <w:rsid w:val="00BF2872"/>
    <w:rsid w:val="00BF4247"/>
    <w:rsid w:val="00C000F6"/>
    <w:rsid w:val="00C00C27"/>
    <w:rsid w:val="00C0662B"/>
    <w:rsid w:val="00C21C4F"/>
    <w:rsid w:val="00C23253"/>
    <w:rsid w:val="00C30D7B"/>
    <w:rsid w:val="00C473EF"/>
    <w:rsid w:val="00C52170"/>
    <w:rsid w:val="00C637A3"/>
    <w:rsid w:val="00C73FAD"/>
    <w:rsid w:val="00C76029"/>
    <w:rsid w:val="00C83432"/>
    <w:rsid w:val="00C87464"/>
    <w:rsid w:val="00C95FEA"/>
    <w:rsid w:val="00CA7816"/>
    <w:rsid w:val="00CC655D"/>
    <w:rsid w:val="00CC6FAA"/>
    <w:rsid w:val="00D016E4"/>
    <w:rsid w:val="00D114B0"/>
    <w:rsid w:val="00D311A4"/>
    <w:rsid w:val="00D332D3"/>
    <w:rsid w:val="00D47828"/>
    <w:rsid w:val="00D6500C"/>
    <w:rsid w:val="00D70474"/>
    <w:rsid w:val="00D863D8"/>
    <w:rsid w:val="00D8737A"/>
    <w:rsid w:val="00D87A90"/>
    <w:rsid w:val="00DA3E49"/>
    <w:rsid w:val="00DA4A49"/>
    <w:rsid w:val="00DA7042"/>
    <w:rsid w:val="00DB0838"/>
    <w:rsid w:val="00DF6D12"/>
    <w:rsid w:val="00E06BEB"/>
    <w:rsid w:val="00E10AC6"/>
    <w:rsid w:val="00E2482D"/>
    <w:rsid w:val="00E270F1"/>
    <w:rsid w:val="00E40D40"/>
    <w:rsid w:val="00E41AF6"/>
    <w:rsid w:val="00E5086A"/>
    <w:rsid w:val="00E676E2"/>
    <w:rsid w:val="00E8086E"/>
    <w:rsid w:val="00E84EE9"/>
    <w:rsid w:val="00E861AC"/>
    <w:rsid w:val="00E90D67"/>
    <w:rsid w:val="00E914DC"/>
    <w:rsid w:val="00EA0F67"/>
    <w:rsid w:val="00EA4BC9"/>
    <w:rsid w:val="00EB2791"/>
    <w:rsid w:val="00EC2602"/>
    <w:rsid w:val="00ED32A2"/>
    <w:rsid w:val="00ED7A7A"/>
    <w:rsid w:val="00F05FA3"/>
    <w:rsid w:val="00F1114B"/>
    <w:rsid w:val="00F14810"/>
    <w:rsid w:val="00F1789C"/>
    <w:rsid w:val="00F17B9D"/>
    <w:rsid w:val="00F33A29"/>
    <w:rsid w:val="00F43B40"/>
    <w:rsid w:val="00F501FD"/>
    <w:rsid w:val="00F55250"/>
    <w:rsid w:val="00F60DE1"/>
    <w:rsid w:val="00F77915"/>
    <w:rsid w:val="00F92BA2"/>
    <w:rsid w:val="00FB17A7"/>
    <w:rsid w:val="00FC125A"/>
    <w:rsid w:val="00FC44CF"/>
    <w:rsid w:val="00FC54B7"/>
    <w:rsid w:val="00FD0256"/>
    <w:rsid w:val="00FD1013"/>
    <w:rsid w:val="00FD3CAE"/>
    <w:rsid w:val="00FD5902"/>
    <w:rsid w:val="020C084A"/>
    <w:rsid w:val="04701DDB"/>
    <w:rsid w:val="066CF970"/>
    <w:rsid w:val="073ECB0E"/>
    <w:rsid w:val="08EA6902"/>
    <w:rsid w:val="0919255D"/>
    <w:rsid w:val="0E8EF67F"/>
    <w:rsid w:val="10CD92A1"/>
    <w:rsid w:val="11F9683E"/>
    <w:rsid w:val="146D3360"/>
    <w:rsid w:val="14E0181A"/>
    <w:rsid w:val="16C325A9"/>
    <w:rsid w:val="16E02CDD"/>
    <w:rsid w:val="19224515"/>
    <w:rsid w:val="194D6E55"/>
    <w:rsid w:val="1A472595"/>
    <w:rsid w:val="1DBAD100"/>
    <w:rsid w:val="1DCC1DE2"/>
    <w:rsid w:val="1E0B726E"/>
    <w:rsid w:val="1E2865B8"/>
    <w:rsid w:val="224CD2C2"/>
    <w:rsid w:val="22678576"/>
    <w:rsid w:val="22687798"/>
    <w:rsid w:val="22C60FBD"/>
    <w:rsid w:val="22EA51E0"/>
    <w:rsid w:val="240EF3DE"/>
    <w:rsid w:val="29E9DBB5"/>
    <w:rsid w:val="2C1A0040"/>
    <w:rsid w:val="2DE7A14A"/>
    <w:rsid w:val="3691107A"/>
    <w:rsid w:val="3B2BA354"/>
    <w:rsid w:val="3C76B3F3"/>
    <w:rsid w:val="3DD134C0"/>
    <w:rsid w:val="40563066"/>
    <w:rsid w:val="43A9DB0B"/>
    <w:rsid w:val="4933BBDA"/>
    <w:rsid w:val="495F8996"/>
    <w:rsid w:val="4A0B63A5"/>
    <w:rsid w:val="4CA740E9"/>
    <w:rsid w:val="4E736155"/>
    <w:rsid w:val="4EC8B3BC"/>
    <w:rsid w:val="50C87AF6"/>
    <w:rsid w:val="52F372B4"/>
    <w:rsid w:val="53C6FC54"/>
    <w:rsid w:val="54001BB8"/>
    <w:rsid w:val="554CC5DC"/>
    <w:rsid w:val="5586CA01"/>
    <w:rsid w:val="57E8933C"/>
    <w:rsid w:val="59E0B23B"/>
    <w:rsid w:val="5C5B6C02"/>
    <w:rsid w:val="5E4D3522"/>
    <w:rsid w:val="5EDE4632"/>
    <w:rsid w:val="63825A6D"/>
    <w:rsid w:val="65629241"/>
    <w:rsid w:val="65E6F9F0"/>
    <w:rsid w:val="693EBE13"/>
    <w:rsid w:val="6980E706"/>
    <w:rsid w:val="6CAA533A"/>
    <w:rsid w:val="6CCBFA1E"/>
    <w:rsid w:val="6EF259E4"/>
    <w:rsid w:val="705DEA9C"/>
    <w:rsid w:val="7483A779"/>
    <w:rsid w:val="75172D73"/>
    <w:rsid w:val="79732811"/>
    <w:rsid w:val="7A8D0377"/>
    <w:rsid w:val="7AF3D96C"/>
    <w:rsid w:val="7D469D8A"/>
    <w:rsid w:val="7DB4A3E4"/>
    <w:rsid w:val="7EBB5C5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C50E38D6-B4D0-4F73-97D1-9A0CE6CC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PGothic"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eastAsia="MS PGothic" w:hAnsi="Helv"/>
      <w:i/>
      <w:sz w:val="20"/>
    </w:rPr>
  </w:style>
  <w:style w:type="character" w:customStyle="1" w:styleId="Befehl">
    <w:name w:val="Befehl"/>
    <w:rPr>
      <w:rFonts w:ascii="Arial" w:eastAsia="MS PGothic" w:hAnsi="Arial"/>
      <w:b/>
      <w:sz w:val="20"/>
    </w:rPr>
  </w:style>
  <w:style w:type="character" w:customStyle="1" w:styleId="Standardzeichen">
    <w:name w:val="Standardzeichen"/>
    <w:rPr>
      <w:rFonts w:ascii="Arial" w:eastAsia="MS PGothic"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D311A4"/>
    <w:rPr>
      <w:rFonts w:ascii="Tahoma" w:eastAsia="MS PGothic" w:hAnsi="Tahoma" w:cs="Tahoma"/>
      <w:sz w:val="16"/>
      <w:szCs w:val="16"/>
    </w:rPr>
  </w:style>
  <w:style w:type="character" w:customStyle="1" w:styleId="KommentartextZchn">
    <w:name w:val="Kommentartext Zchn"/>
    <w:basedOn w:val="Absatz-Standardschriftart"/>
    <w:link w:val="Kommentartext"/>
    <w:uiPriority w:val="99"/>
    <w:semiHidden/>
    <w:rsid w:val="00A0035A"/>
    <w:rPr>
      <w:rFonts w:ascii="Arial" w:eastAsia="MS PGothic" w:hAnsi="Arial"/>
    </w:rPr>
  </w:style>
  <w:style w:type="paragraph" w:styleId="StandardWeb">
    <w:name w:val="Normal (Web)"/>
    <w:basedOn w:val="Standard"/>
    <w:uiPriority w:val="99"/>
    <w:semiHidden/>
    <w:unhideWhenUsed/>
    <w:rsid w:val="00A4609D"/>
    <w:pPr>
      <w:spacing w:before="100" w:beforeAutospacing="1" w:after="100" w:afterAutospacing="1" w:line="240" w:lineRule="auto"/>
      <w:jc w:val="left"/>
    </w:pPr>
    <w:rPr>
      <w:rFonts w:ascii="Times New Roman" w:hAnsi="Times New Roman"/>
      <w:sz w:val="24"/>
      <w:szCs w:val="24"/>
    </w:rPr>
  </w:style>
  <w:style w:type="paragraph" w:styleId="berarbeitung">
    <w:name w:val="Revision"/>
    <w:hidden/>
    <w:uiPriority w:val="99"/>
    <w:semiHidden/>
    <w:rsid w:val="009615B7"/>
    <w:rPr>
      <w:rFonts w:ascii="Arial" w:hAnsi="Arial"/>
    </w:rPr>
  </w:style>
  <w:style w:type="paragraph" w:styleId="Kommentarthema">
    <w:name w:val="annotation subject"/>
    <w:basedOn w:val="Kommentartext"/>
    <w:next w:val="Kommentartext"/>
    <w:link w:val="KommentarthemaZchn"/>
    <w:semiHidden/>
    <w:unhideWhenUsed/>
    <w:rsid w:val="00B3500D"/>
    <w:pPr>
      <w:spacing w:line="240" w:lineRule="auto"/>
      <w:ind w:firstLine="0"/>
    </w:pPr>
    <w:rPr>
      <w:b/>
      <w:bCs/>
    </w:rPr>
  </w:style>
  <w:style w:type="character" w:customStyle="1" w:styleId="KommentarthemaZchn">
    <w:name w:val="Kommentarthema Zchn"/>
    <w:basedOn w:val="KommentartextZchn"/>
    <w:link w:val="Kommentarthema"/>
    <w:semiHidden/>
    <w:rsid w:val="00B3500D"/>
    <w:rPr>
      <w:rFonts w:ascii="Arial" w:eastAsia="MS PGothic" w:hAnsi="Arial"/>
      <w:b/>
      <w:bCs/>
    </w:rPr>
  </w:style>
  <w:style w:type="character" w:customStyle="1" w:styleId="cf01">
    <w:name w:val="cf01"/>
    <w:basedOn w:val="Absatz-Standardschriftart"/>
    <w:rsid w:val="0047125B"/>
    <w:rPr>
      <w:rFonts w:ascii="Segoe UI" w:eastAsia="MS PGothic" w:hAnsi="Segoe UI" w:cs="Segoe UI" w:hint="default"/>
      <w:sz w:val="18"/>
      <w:szCs w:val="18"/>
    </w:rPr>
  </w:style>
  <w:style w:type="character" w:styleId="NichtaufgelsteErwhnung">
    <w:name w:val="Unresolved Mention"/>
    <w:basedOn w:val="Absatz-Standardschriftart"/>
    <w:uiPriority w:val="99"/>
    <w:semiHidden/>
    <w:unhideWhenUsed/>
    <w:rsid w:val="00FD1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3486">
      <w:bodyDiv w:val="1"/>
      <w:marLeft w:val="0"/>
      <w:marRight w:val="0"/>
      <w:marTop w:val="0"/>
      <w:marBottom w:val="0"/>
      <w:divBdr>
        <w:top w:val="none" w:sz="0" w:space="0" w:color="auto"/>
        <w:left w:val="none" w:sz="0" w:space="0" w:color="auto"/>
        <w:bottom w:val="none" w:sz="0" w:space="0" w:color="auto"/>
        <w:right w:val="none" w:sz="0" w:space="0" w:color="auto"/>
      </w:divBdr>
      <w:divsChild>
        <w:div w:id="473791507">
          <w:marLeft w:val="0"/>
          <w:marRight w:val="0"/>
          <w:marTop w:val="0"/>
          <w:marBottom w:val="0"/>
          <w:divBdr>
            <w:top w:val="none" w:sz="0" w:space="0" w:color="auto"/>
            <w:left w:val="none" w:sz="0" w:space="0" w:color="auto"/>
            <w:bottom w:val="none" w:sz="0" w:space="0" w:color="auto"/>
            <w:right w:val="none" w:sz="0" w:space="0" w:color="auto"/>
          </w:divBdr>
        </w:div>
        <w:div w:id="570509771">
          <w:marLeft w:val="0"/>
          <w:marRight w:val="0"/>
          <w:marTop w:val="0"/>
          <w:marBottom w:val="0"/>
          <w:divBdr>
            <w:top w:val="none" w:sz="0" w:space="0" w:color="auto"/>
            <w:left w:val="none" w:sz="0" w:space="0" w:color="auto"/>
            <w:bottom w:val="none" w:sz="0" w:space="0" w:color="auto"/>
            <w:right w:val="none" w:sz="0" w:space="0" w:color="auto"/>
          </w:divBdr>
        </w:div>
        <w:div w:id="1274481485">
          <w:marLeft w:val="0"/>
          <w:marRight w:val="0"/>
          <w:marTop w:val="0"/>
          <w:marBottom w:val="0"/>
          <w:divBdr>
            <w:top w:val="none" w:sz="0" w:space="0" w:color="auto"/>
            <w:left w:val="none" w:sz="0" w:space="0" w:color="auto"/>
            <w:bottom w:val="none" w:sz="0" w:space="0" w:color="auto"/>
            <w:right w:val="none" w:sz="0" w:space="0" w:color="auto"/>
          </w:divBdr>
        </w:div>
      </w:divsChild>
    </w:div>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eting.asia@baslerweb.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baslerweb.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japan@baslerweb.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slerweb.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MS PGothic"/>
        <a:cs typeface=""/>
      </a:majorFont>
      <a:minorFont>
        <a:latin typeface="Calibri"/>
        <a:ea typeface="MS PGothic"/>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6" ma:contentTypeDescription="Create a new document." ma:contentTypeScope="" ma:versionID="f5d6129f9e27a08f304ff6e1b5cc2b68">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353b022d11b8dac13795ca686be05d0"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SharedWithUsers xmlns="b91a2b38-8ac2-476c-abd9-0bb498b9d899">
      <UserInfo>
        <DisplayName>Hegewald, Chiara</DisplayName>
        <AccountId>46</AccountId>
        <AccountType/>
      </UserInfo>
      <UserInfo>
        <DisplayName>Lux, Pauline</DisplayName>
        <AccountId>736</AccountId>
        <AccountType/>
      </UserInfo>
      <UserInfo>
        <DisplayName>Bergen, Christian</DisplayName>
        <AccountId>295</AccountId>
        <AccountType/>
      </UserInfo>
      <UserInfo>
        <DisplayName>Beck, Michaela</DisplayName>
        <AccountId>33</AccountId>
        <AccountType/>
      </UserInfo>
    </SharedWithUsers>
  </documentManagement>
</p:properties>
</file>

<file path=customXml/itemProps1.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2.xml><?xml version="1.0" encoding="utf-8"?>
<ds:datastoreItem xmlns:ds="http://schemas.openxmlformats.org/officeDocument/2006/customXml" ds:itemID="{E6995130-E4B5-4C02-B108-441EA69DE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A7826-5556-44D1-88D8-D9D1A43A5C01}">
  <ds:schemaRefs>
    <ds:schemaRef ds:uri="http://schemas.microsoft.com/sharepoint/v3/contenttype/forms"/>
  </ds:schemaRefs>
</ds:datastoreItem>
</file>

<file path=customXml/itemProps4.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1621</Words>
  <Characters>639</Characters>
  <Application>Microsoft Office Word</Application>
  <DocSecurity>0</DocSecurity>
  <Lines>5</Lines>
  <Paragraphs>4</Paragraphs>
  <ScaleCrop>false</ScaleCrop>
  <Company>Unbekannte Organisation</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Beck, Michaela</cp:lastModifiedBy>
  <cp:revision>3</cp:revision>
  <cp:lastPrinted>2002-08-24T02:41:00Z</cp:lastPrinted>
  <dcterms:created xsi:type="dcterms:W3CDTF">2023-11-15T14:44:00Z</dcterms:created>
  <dcterms:modified xsi:type="dcterms:W3CDTF">2023-11-15T14:45:00Z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