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0C569" w14:textId="70E096A2" w:rsidR="00727817" w:rsidRPr="00B540AC" w:rsidRDefault="00B540AC" w:rsidP="6EB15769">
      <w:pPr>
        <w:pStyle w:val="BodyText3"/>
        <w:spacing w:after="0"/>
        <w:rPr>
          <w:b w:val="0"/>
          <w:sz w:val="24"/>
          <w:szCs w:val="24"/>
        </w:rPr>
      </w:pPr>
      <w:r>
        <w:rPr>
          <w:rFonts w:hint="eastAsia"/>
          <w:b w:val="0"/>
          <w:sz w:val="24"/>
        </w:rPr>
        <w:t>プレスリリース</w:t>
      </w:r>
    </w:p>
    <w:p w14:paraId="6DE7D1B4" w14:textId="77777777" w:rsidR="00D3083B" w:rsidRPr="00B540AC" w:rsidRDefault="00D3083B" w:rsidP="00727817">
      <w:pPr>
        <w:pStyle w:val="BodyText3"/>
        <w:spacing w:after="0"/>
        <w:rPr>
          <w:szCs w:val="36"/>
          <w:lang w:val="en-US"/>
        </w:rPr>
      </w:pPr>
    </w:p>
    <w:p w14:paraId="09CDAAC7" w14:textId="77777777" w:rsidR="0060578B" w:rsidRDefault="00635EB2" w:rsidP="006B01CD">
      <w:pPr>
        <w:pStyle w:val="BodyText3"/>
        <w:spacing w:after="0"/>
      </w:pPr>
      <w:r w:rsidRPr="00635EB2">
        <w:rPr>
          <w:rFonts w:hint="eastAsia"/>
        </w:rPr>
        <w:t>Basler</w:t>
      </w:r>
      <w:r w:rsidRPr="00635EB2">
        <w:rPr>
          <w:rFonts w:hint="eastAsia"/>
        </w:rPr>
        <w:t>が</w:t>
      </w:r>
      <w:r w:rsidRPr="00635EB2">
        <w:rPr>
          <w:rFonts w:hint="eastAsia"/>
        </w:rPr>
        <w:t>AI</w:t>
      </w:r>
      <w:r w:rsidRPr="00635EB2">
        <w:rPr>
          <w:rFonts w:hint="eastAsia"/>
        </w:rPr>
        <w:t>を活用した高精度な画像解析ツール</w:t>
      </w:r>
    </w:p>
    <w:p w14:paraId="55DCB340" w14:textId="6901EC28" w:rsidR="002503CE" w:rsidRDefault="00635EB2" w:rsidP="006B01CD">
      <w:pPr>
        <w:pStyle w:val="BodyText3"/>
        <w:spacing w:after="0"/>
      </w:pPr>
      <w:r w:rsidRPr="00635EB2">
        <w:rPr>
          <w:rFonts w:hint="eastAsia"/>
        </w:rPr>
        <w:t>pylon AI</w:t>
      </w:r>
      <w:r w:rsidRPr="00635EB2">
        <w:rPr>
          <w:rFonts w:hint="eastAsia"/>
        </w:rPr>
        <w:t>を発表</w:t>
      </w:r>
    </w:p>
    <w:p w14:paraId="5DDEEB04" w14:textId="77777777" w:rsidR="00F6262D" w:rsidRPr="002503CE" w:rsidRDefault="00F6262D" w:rsidP="00727817">
      <w:pPr>
        <w:pStyle w:val="BodyText3"/>
        <w:spacing w:after="0"/>
        <w:rPr>
          <w:b w:val="0"/>
          <w:sz w:val="22"/>
        </w:rPr>
      </w:pPr>
    </w:p>
    <w:p w14:paraId="67B94D8D" w14:textId="612BA3B3" w:rsidR="00F77B7A" w:rsidRDefault="00635EB2" w:rsidP="00727817">
      <w:pPr>
        <w:pStyle w:val="Speichermdienb"/>
        <w:spacing w:after="0"/>
        <w:jc w:val="both"/>
        <w:rPr>
          <w:b/>
        </w:rPr>
      </w:pPr>
      <w:r w:rsidRPr="00635EB2">
        <w:rPr>
          <w:rFonts w:hint="eastAsia"/>
          <w:b/>
        </w:rPr>
        <w:t>Basler</w:t>
      </w:r>
      <w:r w:rsidRPr="00635EB2">
        <w:rPr>
          <w:rFonts w:hint="eastAsia"/>
          <w:b/>
        </w:rPr>
        <w:t>が新たに発表した</w:t>
      </w:r>
      <w:r w:rsidRPr="00635EB2">
        <w:rPr>
          <w:rFonts w:hint="eastAsia"/>
          <w:b/>
        </w:rPr>
        <w:t>pylon AI</w:t>
      </w:r>
      <w:r w:rsidRPr="00635EB2">
        <w:rPr>
          <w:rFonts w:hint="eastAsia"/>
          <w:b/>
        </w:rPr>
        <w:t>は、プログラミングなしで高精度な</w:t>
      </w:r>
      <w:r w:rsidRPr="00635EB2">
        <w:rPr>
          <w:rFonts w:hint="eastAsia"/>
          <w:b/>
        </w:rPr>
        <w:t>AI</w:t>
      </w:r>
      <w:r w:rsidRPr="00635EB2">
        <w:rPr>
          <w:rFonts w:hint="eastAsia"/>
          <w:b/>
        </w:rPr>
        <w:t>画像解析を簡単に導入できるツールです。プロセッサーの選定をサポートするパフォーマンスベンチマーク機能を搭載しているため、</w:t>
      </w:r>
      <w:r w:rsidRPr="00635EB2">
        <w:rPr>
          <w:rFonts w:hint="eastAsia"/>
          <w:b/>
        </w:rPr>
        <w:t>AI</w:t>
      </w:r>
      <w:r w:rsidRPr="00635EB2">
        <w:rPr>
          <w:rFonts w:hint="eastAsia"/>
          <w:b/>
        </w:rPr>
        <w:t>モデルの性能を最大限に引き出しながら、対象となる解析作業を効率的に進められます。</w:t>
      </w:r>
    </w:p>
    <w:p w14:paraId="00BE7384" w14:textId="77777777" w:rsidR="00635EB2" w:rsidRPr="00B540AC" w:rsidRDefault="00635EB2" w:rsidP="00727817">
      <w:pPr>
        <w:pStyle w:val="Speichermdienb"/>
        <w:spacing w:after="0"/>
        <w:jc w:val="both"/>
        <w:rPr>
          <w:b/>
          <w:lang w:val="en-US"/>
        </w:rPr>
      </w:pPr>
    </w:p>
    <w:p w14:paraId="4C5B28F5" w14:textId="6655A97B" w:rsidR="00004903" w:rsidRDefault="00727817" w:rsidP="00B269C5">
      <w:pPr>
        <w:pStyle w:val="ASMListing"/>
        <w:tabs>
          <w:tab w:val="clear" w:pos="1814"/>
          <w:tab w:val="clear" w:pos="2722"/>
          <w:tab w:val="clear" w:pos="5443"/>
          <w:tab w:val="left" w:pos="4820"/>
        </w:tabs>
        <w:spacing w:line="240" w:lineRule="atLeast"/>
        <w:jc w:val="both"/>
        <w:rPr>
          <w:rFonts w:ascii="Arial" w:hAnsi="Arial"/>
          <w:sz w:val="22"/>
        </w:rPr>
      </w:pPr>
      <w:r>
        <w:rPr>
          <w:rFonts w:ascii="Arial" w:hAnsi="Arial" w:hint="eastAsia"/>
          <w:b/>
          <w:sz w:val="22"/>
        </w:rPr>
        <w:t>（</w:t>
      </w:r>
      <w:r>
        <w:rPr>
          <w:rFonts w:ascii="Arial" w:hAnsi="Arial" w:hint="eastAsia"/>
          <w:b/>
          <w:sz w:val="22"/>
        </w:rPr>
        <w:t>2024</w:t>
      </w:r>
      <w:r>
        <w:rPr>
          <w:rFonts w:ascii="Arial" w:hAnsi="Arial" w:hint="eastAsia"/>
          <w:b/>
          <w:sz w:val="22"/>
        </w:rPr>
        <w:t>年</w:t>
      </w:r>
      <w:r w:rsidR="00635EB2">
        <w:rPr>
          <w:rFonts w:ascii="Arial" w:hAnsi="Arial" w:hint="eastAsia"/>
          <w:b/>
          <w:sz w:val="22"/>
        </w:rPr>
        <w:t>9</w:t>
      </w:r>
      <w:r>
        <w:rPr>
          <w:rFonts w:ascii="Arial" w:hAnsi="Arial" w:hint="eastAsia"/>
          <w:b/>
          <w:sz w:val="22"/>
        </w:rPr>
        <w:t>月</w:t>
      </w:r>
      <w:r w:rsidR="00635EB2">
        <w:rPr>
          <w:rFonts w:ascii="Arial" w:hAnsi="Arial" w:hint="eastAsia"/>
          <w:b/>
          <w:sz w:val="22"/>
        </w:rPr>
        <w:t>24</w:t>
      </w:r>
      <w:r>
        <w:rPr>
          <w:rFonts w:ascii="Arial" w:hAnsi="Arial" w:hint="eastAsia"/>
          <w:b/>
          <w:sz w:val="22"/>
        </w:rPr>
        <w:t>日、ドイツ・アーレンスブルク発）</w:t>
      </w:r>
      <w:r w:rsidR="00F77B7A" w:rsidRPr="00F77B7A">
        <w:rPr>
          <w:rFonts w:ascii="Arial" w:hAnsi="Arial"/>
          <w:sz w:val="22"/>
        </w:rPr>
        <w:t>‌</w:t>
      </w:r>
      <w:r w:rsidR="00746838" w:rsidRPr="00746838">
        <w:rPr>
          <w:rFonts w:ascii="Arial" w:hAnsi="Arial"/>
          <w:sz w:val="22"/>
        </w:rPr>
        <w:t>このほど、コンピュータービジョン機器のリーディングカンパニー</w:t>
      </w:r>
      <w:r w:rsidR="00746838" w:rsidRPr="00746838">
        <w:rPr>
          <w:rFonts w:ascii="Arial" w:hAnsi="Arial"/>
          <w:sz w:val="22"/>
        </w:rPr>
        <w:t>Basler</w:t>
      </w:r>
      <w:r w:rsidR="00746838" w:rsidRPr="00746838">
        <w:rPr>
          <w:rFonts w:ascii="Arial" w:hAnsi="Arial"/>
          <w:sz w:val="22"/>
        </w:rPr>
        <w:t>は、</w:t>
      </w:r>
      <w:r w:rsidR="00746838" w:rsidRPr="00746838">
        <w:rPr>
          <w:rFonts w:ascii="Arial" w:hAnsi="Arial"/>
          <w:sz w:val="22"/>
        </w:rPr>
        <w:t>pylon Software Suite</w:t>
      </w:r>
      <w:r w:rsidR="00746838" w:rsidRPr="00746838">
        <w:rPr>
          <w:rFonts w:ascii="Arial" w:hAnsi="Arial"/>
          <w:sz w:val="22"/>
        </w:rPr>
        <w:t>に付属する画像解析ツールとして、</w:t>
      </w:r>
      <w:r w:rsidR="00B269C5">
        <w:fldChar w:fldCharType="begin"/>
      </w:r>
      <w:r w:rsidR="00B269C5">
        <w:instrText>HYPERLINK "https://www.baslerweb.com/ja-jp/software/pylon-ai/" \t "_self"</w:instrText>
      </w:r>
      <w:r w:rsidR="00B269C5">
        <w:fldChar w:fldCharType="separate"/>
      </w:r>
      <w:r w:rsidR="00746838" w:rsidRPr="00746838">
        <w:rPr>
          <w:rStyle w:val="Hyperlink"/>
          <w:rFonts w:ascii="Arial" w:hAnsi="Arial"/>
          <w:sz w:val="22"/>
        </w:rPr>
        <w:t>pylon AI</w:t>
      </w:r>
      <w:r w:rsidR="00B269C5">
        <w:rPr>
          <w:rStyle w:val="Hyperlink"/>
          <w:rFonts w:ascii="Arial" w:hAnsi="Arial"/>
          <w:sz w:val="22"/>
        </w:rPr>
        <w:fldChar w:fldCharType="end"/>
      </w:r>
      <w:r w:rsidR="00746838" w:rsidRPr="00746838">
        <w:rPr>
          <w:rFonts w:ascii="Arial" w:hAnsi="Arial"/>
          <w:sz w:val="22"/>
        </w:rPr>
        <w:t>を新たに発表しました。従来型アルゴリズムの代わりに</w:t>
      </w:r>
      <w:r w:rsidR="00746838" w:rsidRPr="00746838">
        <w:rPr>
          <w:rFonts w:ascii="Arial" w:hAnsi="Arial"/>
          <w:sz w:val="22"/>
        </w:rPr>
        <w:t>AI</w:t>
      </w:r>
      <w:r w:rsidR="00746838" w:rsidRPr="00746838">
        <w:rPr>
          <w:rFonts w:ascii="Arial" w:hAnsi="Arial"/>
          <w:sz w:val="22"/>
        </w:rPr>
        <w:t>アルゴリズムを採用しているこのツールは、分類、セマンティックセグメンテーションをはじめとする高度な画像解析が可能であるほか、プロセッサー／</w:t>
      </w:r>
      <w:proofErr w:type="spellStart"/>
      <w:r w:rsidR="00746838" w:rsidRPr="00746838">
        <w:rPr>
          <w:rFonts w:ascii="Arial" w:hAnsi="Arial"/>
          <w:sz w:val="22"/>
        </w:rPr>
        <w:t>AI</w:t>
      </w:r>
      <w:proofErr w:type="spellEnd"/>
      <w:r w:rsidR="00746838" w:rsidRPr="00746838">
        <w:rPr>
          <w:rFonts w:ascii="Arial" w:hAnsi="Arial"/>
          <w:sz w:val="22"/>
        </w:rPr>
        <w:t>アクセラレーターごとの</w:t>
      </w:r>
      <w:r w:rsidR="00746838" w:rsidRPr="00746838">
        <w:rPr>
          <w:rFonts w:ascii="Arial" w:hAnsi="Arial"/>
          <w:sz w:val="22"/>
        </w:rPr>
        <w:t>AI</w:t>
      </w:r>
      <w:r w:rsidR="00746838" w:rsidRPr="00746838">
        <w:rPr>
          <w:rFonts w:ascii="Arial" w:hAnsi="Arial"/>
          <w:sz w:val="22"/>
        </w:rPr>
        <w:t>モデルの予想性能を表示する独自のパフォーマンスベンチマーク機能も搭載しており、フレームレート、レイテンシー、解析精度、消費電力といった重要指標を簡単に比較できます。</w:t>
      </w:r>
    </w:p>
    <w:p w14:paraId="4D1A00A8" w14:textId="306099DC" w:rsidR="00746838" w:rsidRDefault="00746838" w:rsidP="00B269C5">
      <w:pPr>
        <w:pStyle w:val="ASMListing"/>
        <w:tabs>
          <w:tab w:val="clear" w:pos="1814"/>
          <w:tab w:val="clear" w:pos="2722"/>
          <w:tab w:val="clear" w:pos="5443"/>
          <w:tab w:val="left" w:pos="4820"/>
        </w:tabs>
        <w:spacing w:line="240" w:lineRule="atLeast"/>
        <w:jc w:val="both"/>
        <w:rPr>
          <w:rFonts w:ascii="Arial" w:hAnsi="Arial"/>
          <w:sz w:val="22"/>
        </w:rPr>
      </w:pPr>
      <w:r w:rsidRPr="00746838">
        <w:rPr>
          <w:rFonts w:ascii="Arial" w:hAnsi="Arial"/>
          <w:sz w:val="22"/>
        </w:rPr>
        <w:t>新登場の</w:t>
      </w:r>
      <w:r w:rsidRPr="00746838">
        <w:rPr>
          <w:rFonts w:ascii="Arial" w:hAnsi="Arial"/>
          <w:sz w:val="22"/>
        </w:rPr>
        <w:t>pylon AI</w:t>
      </w:r>
      <w:r w:rsidRPr="00746838">
        <w:rPr>
          <w:rFonts w:ascii="Arial" w:hAnsi="Arial"/>
          <w:sz w:val="22"/>
        </w:rPr>
        <w:t>は、</w:t>
      </w:r>
      <w:proofErr w:type="spellStart"/>
      <w:r w:rsidRPr="00746838">
        <w:rPr>
          <w:rFonts w:ascii="Arial" w:hAnsi="Arial"/>
          <w:sz w:val="22"/>
        </w:rPr>
        <w:t>MLOps</w:t>
      </w:r>
      <w:proofErr w:type="spellEnd"/>
      <w:r w:rsidRPr="00746838">
        <w:rPr>
          <w:rFonts w:ascii="Arial" w:hAnsi="Arial"/>
          <w:sz w:val="22"/>
        </w:rPr>
        <w:t>（機械学習オペレーション）向けウェブアプリケーションの</w:t>
      </w:r>
      <w:r w:rsidRPr="00746838">
        <w:rPr>
          <w:rFonts w:ascii="Arial" w:hAnsi="Arial"/>
          <w:sz w:val="22"/>
        </w:rPr>
        <w:t>pylon AI</w:t>
      </w:r>
      <w:r w:rsidRPr="00746838">
        <w:rPr>
          <w:rFonts w:ascii="Arial" w:hAnsi="Arial"/>
          <w:sz w:val="22"/>
        </w:rPr>
        <w:t>プラットフォームと、</w:t>
      </w:r>
      <w:r w:rsidRPr="00746838">
        <w:rPr>
          <w:rFonts w:ascii="Arial" w:hAnsi="Arial"/>
          <w:sz w:val="22"/>
        </w:rPr>
        <w:t>AI</w:t>
      </w:r>
      <w:r w:rsidRPr="00746838">
        <w:rPr>
          <w:rFonts w:ascii="Arial" w:hAnsi="Arial"/>
          <w:sz w:val="22"/>
        </w:rPr>
        <w:t>モデル実行用のプラグインとして機能する</w:t>
      </w:r>
      <w:r w:rsidRPr="00746838">
        <w:rPr>
          <w:rFonts w:ascii="Arial" w:hAnsi="Arial"/>
          <w:sz w:val="22"/>
        </w:rPr>
        <w:t>4</w:t>
      </w:r>
      <w:r w:rsidRPr="00746838">
        <w:rPr>
          <w:rFonts w:ascii="Arial" w:hAnsi="Arial"/>
          <w:sz w:val="22"/>
        </w:rPr>
        <w:t>種類の画像解析ツールで構成されています。また、便利なレシピコードジェネレーターと簡単操作の</w:t>
      </w:r>
      <w:r w:rsidRPr="00746838">
        <w:rPr>
          <w:rFonts w:ascii="Arial" w:hAnsi="Arial"/>
          <w:sz w:val="22"/>
        </w:rPr>
        <w:t>pylon API</w:t>
      </w:r>
      <w:r w:rsidRPr="00746838">
        <w:rPr>
          <w:rFonts w:ascii="Arial" w:hAnsi="Arial"/>
          <w:sz w:val="22"/>
        </w:rPr>
        <w:t>が搭載されていることもその大きな特長で、画像取得からデプロイメントまでの画像処理パイプラインの作成がドラッグ＆ドロップで完了します。</w:t>
      </w:r>
    </w:p>
    <w:p w14:paraId="57B131AB" w14:textId="77777777" w:rsidR="00746838" w:rsidRDefault="00746838" w:rsidP="00B269C5">
      <w:pPr>
        <w:pStyle w:val="ASMListing"/>
        <w:tabs>
          <w:tab w:val="clear" w:pos="1814"/>
          <w:tab w:val="clear" w:pos="2722"/>
          <w:tab w:val="clear" w:pos="5443"/>
          <w:tab w:val="left" w:pos="4820"/>
        </w:tabs>
        <w:spacing w:line="240" w:lineRule="atLeast"/>
        <w:jc w:val="both"/>
        <w:rPr>
          <w:rFonts w:ascii="Arial" w:hAnsi="Arial"/>
          <w:sz w:val="22"/>
        </w:rPr>
      </w:pPr>
    </w:p>
    <w:p w14:paraId="0E998B27" w14:textId="32C9A368" w:rsidR="00E82C7A" w:rsidRPr="00E82C7A" w:rsidRDefault="00F77B7A" w:rsidP="00B269C5">
      <w:pPr>
        <w:rPr>
          <w:rStyle w:val="normaltextrun"/>
          <w:rFonts w:eastAsiaTheme="minorEastAsia" w:cs="Arial"/>
          <w:b/>
          <w:bCs/>
          <w:color w:val="000000" w:themeColor="text1"/>
          <w:sz w:val="22"/>
        </w:rPr>
      </w:pPr>
      <w:r w:rsidRPr="00F77B7A">
        <w:rPr>
          <w:rStyle w:val="normaltextrun"/>
          <w:rFonts w:eastAsiaTheme="minorEastAsia" w:cs="Arial"/>
          <w:b/>
          <w:bCs/>
          <w:color w:val="000000" w:themeColor="text1"/>
          <w:sz w:val="22"/>
        </w:rPr>
        <w:t>‌</w:t>
      </w:r>
      <w:r w:rsidR="004159E3" w:rsidRPr="004159E3">
        <w:rPr>
          <w:rFonts w:eastAsiaTheme="minorEastAsia" w:cs="Arial"/>
          <w:b/>
          <w:bCs/>
          <w:color w:val="000000" w:themeColor="text1"/>
          <w:sz w:val="22"/>
        </w:rPr>
        <w:t>pylon AI</w:t>
      </w:r>
      <w:r w:rsidR="004159E3" w:rsidRPr="004159E3">
        <w:rPr>
          <w:rFonts w:eastAsiaTheme="minorEastAsia" w:cs="Arial"/>
          <w:b/>
          <w:bCs/>
          <w:color w:val="000000" w:themeColor="text1"/>
          <w:sz w:val="22"/>
        </w:rPr>
        <w:t>プラットフォーム</w:t>
      </w:r>
    </w:p>
    <w:p w14:paraId="53A65651" w14:textId="4CA25A3F" w:rsidR="00B63703" w:rsidRDefault="004159E3" w:rsidP="00B269C5">
      <w:pPr>
        <w:pBdr>
          <w:bottom w:val="single" w:sz="4" w:space="1" w:color="auto"/>
        </w:pBdr>
        <w:rPr>
          <w:noProof/>
        </w:rPr>
      </w:pPr>
      <w:r w:rsidRPr="004159E3">
        <w:rPr>
          <w:rFonts w:eastAsiaTheme="minorEastAsia" w:cs="Arial"/>
          <w:color w:val="000000" w:themeColor="text1"/>
          <w:sz w:val="22"/>
        </w:rPr>
        <w:t>pylon AI</w:t>
      </w:r>
      <w:r w:rsidRPr="004159E3">
        <w:rPr>
          <w:rFonts w:eastAsiaTheme="minorEastAsia" w:cs="Arial"/>
          <w:color w:val="000000" w:themeColor="text1"/>
          <w:sz w:val="22"/>
        </w:rPr>
        <w:t>プラットフォームには、ディープラーニンプに広く使用されているオープンソースフォーマットの</w:t>
      </w:r>
      <w:r w:rsidRPr="004159E3">
        <w:rPr>
          <w:rFonts w:eastAsiaTheme="minorEastAsia" w:cs="Arial"/>
          <w:color w:val="000000" w:themeColor="text1"/>
          <w:sz w:val="22"/>
        </w:rPr>
        <w:t>ONNX</w:t>
      </w:r>
      <w:r w:rsidRPr="004159E3">
        <w:rPr>
          <w:rFonts w:eastAsiaTheme="minorEastAsia" w:cs="Arial"/>
          <w:color w:val="000000" w:themeColor="text1"/>
          <w:sz w:val="22"/>
        </w:rPr>
        <w:t>が採用されており、</w:t>
      </w:r>
      <w:proofErr w:type="spellStart"/>
      <w:r w:rsidRPr="004159E3">
        <w:rPr>
          <w:rFonts w:eastAsiaTheme="minorEastAsia" w:cs="Arial"/>
          <w:color w:val="000000" w:themeColor="text1"/>
          <w:sz w:val="22"/>
        </w:rPr>
        <w:t>PyTorch</w:t>
      </w:r>
      <w:proofErr w:type="spellEnd"/>
      <w:r w:rsidRPr="004159E3">
        <w:rPr>
          <w:rFonts w:eastAsiaTheme="minorEastAsia" w:cs="Arial"/>
          <w:color w:val="000000" w:themeColor="text1"/>
          <w:sz w:val="22"/>
        </w:rPr>
        <w:t>、</w:t>
      </w:r>
      <w:proofErr w:type="spellStart"/>
      <w:r w:rsidRPr="004159E3">
        <w:rPr>
          <w:rFonts w:eastAsiaTheme="minorEastAsia" w:cs="Arial"/>
          <w:color w:val="000000" w:themeColor="text1"/>
          <w:sz w:val="22"/>
        </w:rPr>
        <w:t>TensorFlow</w:t>
      </w:r>
      <w:proofErr w:type="spellEnd"/>
      <w:r w:rsidRPr="004159E3">
        <w:rPr>
          <w:rFonts w:eastAsiaTheme="minorEastAsia" w:cs="Arial"/>
          <w:color w:val="000000" w:themeColor="text1"/>
          <w:sz w:val="22"/>
        </w:rPr>
        <w:t>、</w:t>
      </w:r>
      <w:r w:rsidRPr="004159E3">
        <w:rPr>
          <w:rFonts w:eastAsiaTheme="minorEastAsia" w:cs="Arial"/>
          <w:color w:val="000000" w:themeColor="text1"/>
          <w:sz w:val="22"/>
        </w:rPr>
        <w:t>NVIDIA TAO</w:t>
      </w:r>
      <w:r w:rsidRPr="004159E3">
        <w:rPr>
          <w:rFonts w:eastAsiaTheme="minorEastAsia" w:cs="Arial"/>
          <w:color w:val="000000" w:themeColor="text1"/>
          <w:sz w:val="22"/>
        </w:rPr>
        <w:t>など幅広い</w:t>
      </w:r>
      <w:r w:rsidRPr="004159E3">
        <w:rPr>
          <w:rFonts w:eastAsiaTheme="minorEastAsia" w:cs="Arial"/>
          <w:color w:val="000000" w:themeColor="text1"/>
          <w:sz w:val="22"/>
        </w:rPr>
        <w:t>AI</w:t>
      </w:r>
      <w:r w:rsidRPr="004159E3">
        <w:rPr>
          <w:rFonts w:eastAsiaTheme="minorEastAsia" w:cs="Arial"/>
          <w:color w:val="000000" w:themeColor="text1"/>
          <w:sz w:val="22"/>
        </w:rPr>
        <w:t>フレームワークとの互換性が確保されています。このプラットフォーム上で画像データにクラスを設定し、モデルの変換・量子化を実施すれば、</w:t>
      </w:r>
      <w:r w:rsidRPr="004159E3">
        <w:rPr>
          <w:rFonts w:eastAsiaTheme="minorEastAsia" w:cs="Arial"/>
          <w:color w:val="000000" w:themeColor="text1"/>
          <w:sz w:val="22"/>
        </w:rPr>
        <w:t>AI</w:t>
      </w:r>
      <w:r w:rsidRPr="004159E3">
        <w:rPr>
          <w:rFonts w:eastAsiaTheme="minorEastAsia" w:cs="Arial"/>
          <w:color w:val="000000" w:themeColor="text1"/>
          <w:sz w:val="22"/>
        </w:rPr>
        <w:t>モデルを最適化しながら、プロセッサー本来の性能を最大限に発揮できます。</w:t>
      </w:r>
      <w:r w:rsidR="00E56C60" w:rsidRPr="00E56C60">
        <w:rPr>
          <w:b/>
          <w:sz w:val="22"/>
        </w:rPr>
        <w:t>‌</w:t>
      </w:r>
      <w:r w:rsidR="00891089" w:rsidRPr="00891089">
        <w:t xml:space="preserve"> </w:t>
      </w:r>
    </w:p>
    <w:p w14:paraId="306D2B8D" w14:textId="77777777" w:rsidR="002656C1" w:rsidRPr="002656C1" w:rsidRDefault="002656C1" w:rsidP="00B269C5">
      <w:pPr>
        <w:pBdr>
          <w:bottom w:val="single" w:sz="4" w:space="1" w:color="auto"/>
        </w:pBdr>
        <w:rPr>
          <w:b/>
          <w:sz w:val="22"/>
          <w:lang w:val="en-GB"/>
        </w:rPr>
      </w:pPr>
      <w:r w:rsidRPr="002656C1">
        <w:rPr>
          <w:b/>
          <w:bCs/>
          <w:sz w:val="22"/>
          <w:lang w:val="en-GB"/>
        </w:rPr>
        <w:t>pylon AI</w:t>
      </w:r>
      <w:r w:rsidRPr="002656C1">
        <w:rPr>
          <w:b/>
          <w:bCs/>
          <w:sz w:val="22"/>
          <w:lang w:val="en-GB"/>
        </w:rPr>
        <w:t>画像解析ツール</w:t>
      </w:r>
    </w:p>
    <w:p w14:paraId="672C9736" w14:textId="77777777" w:rsidR="002656C1" w:rsidRDefault="002656C1" w:rsidP="00B269C5">
      <w:pPr>
        <w:pBdr>
          <w:bottom w:val="single" w:sz="4" w:space="1" w:color="auto"/>
        </w:pBdr>
        <w:rPr>
          <w:bCs/>
          <w:sz w:val="22"/>
          <w:lang w:val="en-GB"/>
        </w:rPr>
      </w:pPr>
      <w:r w:rsidRPr="002656C1">
        <w:rPr>
          <w:bCs/>
          <w:sz w:val="22"/>
          <w:lang w:val="en-GB"/>
        </w:rPr>
        <w:t>pylon AI</w:t>
      </w:r>
      <w:r w:rsidRPr="002656C1">
        <w:rPr>
          <w:bCs/>
          <w:sz w:val="22"/>
          <w:lang w:val="en-GB"/>
        </w:rPr>
        <w:t>プラットフォームを使用して作成した</w:t>
      </w:r>
      <w:r w:rsidRPr="002656C1">
        <w:rPr>
          <w:bCs/>
          <w:sz w:val="22"/>
          <w:lang w:val="en-GB"/>
        </w:rPr>
        <w:t>AI</w:t>
      </w:r>
      <w:r w:rsidRPr="002656C1">
        <w:rPr>
          <w:bCs/>
          <w:sz w:val="22"/>
          <w:lang w:val="en-GB"/>
        </w:rPr>
        <w:t>モデルは、ドラッグ＆ドロップによりオンラインまたはオフラインで</w:t>
      </w:r>
      <w:r w:rsidRPr="002656C1">
        <w:rPr>
          <w:bCs/>
          <w:sz w:val="22"/>
          <w:lang w:val="en-GB"/>
        </w:rPr>
        <w:t>pylon Software Suite</w:t>
      </w:r>
      <w:r w:rsidRPr="002656C1">
        <w:rPr>
          <w:bCs/>
          <w:sz w:val="22"/>
          <w:lang w:val="en-GB"/>
        </w:rPr>
        <w:t>に移行し、</w:t>
      </w:r>
      <w:r w:rsidRPr="002656C1">
        <w:rPr>
          <w:bCs/>
          <w:sz w:val="22"/>
          <w:lang w:val="en-GB"/>
        </w:rPr>
        <w:t>pylon AI</w:t>
      </w:r>
      <w:r w:rsidRPr="002656C1">
        <w:rPr>
          <w:bCs/>
          <w:sz w:val="22"/>
          <w:lang w:val="en-GB"/>
        </w:rPr>
        <w:t>の各画像解析ツールに読み込むことができます。</w:t>
      </w:r>
      <w:r w:rsidRPr="002656C1">
        <w:rPr>
          <w:bCs/>
          <w:sz w:val="22"/>
          <w:lang w:val="en-GB"/>
        </w:rPr>
        <w:t>pylon AI</w:t>
      </w:r>
      <w:r w:rsidRPr="002656C1">
        <w:rPr>
          <w:bCs/>
          <w:sz w:val="22"/>
          <w:lang w:val="en-GB"/>
        </w:rPr>
        <w:t>画像解析ツールは、用途別に複数のプラグイン（物体検知、分類、セマンティックセグメンテーション、インスタンスセグメンテーションなど）に分かれており、厳しい撮影環境に対応していることはもちろん、従来型アルゴリズムをベースにした</w:t>
      </w:r>
      <w:r w:rsidRPr="002656C1">
        <w:rPr>
          <w:bCs/>
          <w:sz w:val="22"/>
          <w:lang w:val="en-GB"/>
        </w:rPr>
        <w:t>pylon</w:t>
      </w:r>
      <w:r w:rsidRPr="002656C1">
        <w:rPr>
          <w:bCs/>
          <w:sz w:val="22"/>
          <w:lang w:val="en-GB"/>
        </w:rPr>
        <w:t>画像処理ツールと組み合わせることも可能です。</w:t>
      </w:r>
    </w:p>
    <w:p w14:paraId="6C63F2B3" w14:textId="77777777" w:rsidR="00B63703" w:rsidRPr="002656C1" w:rsidRDefault="00B63703" w:rsidP="00B269C5">
      <w:pPr>
        <w:pBdr>
          <w:bottom w:val="single" w:sz="4" w:space="1" w:color="auto"/>
        </w:pBdr>
        <w:rPr>
          <w:bCs/>
          <w:sz w:val="22"/>
          <w:lang w:val="en-GB"/>
        </w:rPr>
      </w:pPr>
    </w:p>
    <w:p w14:paraId="34B1EE66" w14:textId="77777777" w:rsidR="002656C1" w:rsidRDefault="002656C1" w:rsidP="00B269C5">
      <w:pPr>
        <w:pBdr>
          <w:bottom w:val="single" w:sz="4" w:space="1" w:color="auto"/>
        </w:pBdr>
        <w:rPr>
          <w:bCs/>
          <w:sz w:val="22"/>
          <w:lang w:val="en-GB"/>
        </w:rPr>
      </w:pPr>
      <w:r w:rsidRPr="002656C1">
        <w:rPr>
          <w:bCs/>
          <w:sz w:val="22"/>
          <w:lang w:val="en-GB"/>
        </w:rPr>
        <w:t>開発コストの大幅な削減、柔軟性・透明性の向上をはじめ、</w:t>
      </w:r>
      <w:r w:rsidRPr="002656C1">
        <w:rPr>
          <w:bCs/>
          <w:sz w:val="22"/>
          <w:lang w:val="en-GB"/>
        </w:rPr>
        <w:t>pylon AI</w:t>
      </w:r>
      <w:r w:rsidRPr="002656C1">
        <w:rPr>
          <w:bCs/>
          <w:sz w:val="22"/>
          <w:lang w:val="en-GB"/>
        </w:rPr>
        <w:t>にはさまざまなメリットがあります。今回の発表に関連し、</w:t>
      </w:r>
      <w:r w:rsidRPr="002656C1">
        <w:rPr>
          <w:bCs/>
          <w:sz w:val="22"/>
          <w:lang w:val="en-GB"/>
        </w:rPr>
        <w:t>Basler</w:t>
      </w:r>
      <w:r w:rsidRPr="002656C1">
        <w:rPr>
          <w:bCs/>
          <w:sz w:val="22"/>
          <w:lang w:val="en-GB"/>
        </w:rPr>
        <w:t>でプロダクトグループアーキテクトを務める</w:t>
      </w:r>
      <w:r w:rsidRPr="002656C1">
        <w:rPr>
          <w:bCs/>
          <w:sz w:val="22"/>
          <w:lang w:val="en-GB"/>
        </w:rPr>
        <w:t>Pauline Lux</w:t>
      </w:r>
      <w:r w:rsidRPr="002656C1">
        <w:rPr>
          <w:bCs/>
          <w:sz w:val="22"/>
          <w:lang w:val="en-GB"/>
        </w:rPr>
        <w:t>は、「</w:t>
      </w:r>
      <w:r w:rsidRPr="002656C1">
        <w:rPr>
          <w:bCs/>
          <w:sz w:val="22"/>
          <w:lang w:val="en-GB"/>
        </w:rPr>
        <w:t>AI</w:t>
      </w:r>
      <w:r w:rsidRPr="002656C1">
        <w:rPr>
          <w:bCs/>
          <w:sz w:val="22"/>
          <w:lang w:val="en-GB"/>
        </w:rPr>
        <w:t>画像解析を低コストで簡単に導入できる</w:t>
      </w:r>
      <w:r w:rsidRPr="002656C1">
        <w:rPr>
          <w:bCs/>
          <w:sz w:val="22"/>
          <w:lang w:val="en-GB"/>
        </w:rPr>
        <w:t>pylon AI</w:t>
      </w:r>
      <w:r w:rsidRPr="002656C1">
        <w:rPr>
          <w:bCs/>
          <w:sz w:val="22"/>
          <w:lang w:val="en-GB"/>
        </w:rPr>
        <w:t>の登場により、</w:t>
      </w:r>
      <w:r w:rsidRPr="002656C1">
        <w:rPr>
          <w:bCs/>
          <w:sz w:val="22"/>
          <w:lang w:val="en-GB"/>
        </w:rPr>
        <w:t>pylon Software Suite</w:t>
      </w:r>
      <w:r w:rsidRPr="002656C1">
        <w:rPr>
          <w:bCs/>
          <w:sz w:val="22"/>
          <w:lang w:val="en-GB"/>
        </w:rPr>
        <w:t>を共通インターフェースとして、画像の取得・処理から解析に至るまでのあらゆる作業を一つのソフトウェアで完結できるようになりました。これに加え、</w:t>
      </w:r>
      <w:r w:rsidRPr="002656C1">
        <w:rPr>
          <w:bCs/>
          <w:sz w:val="22"/>
          <w:lang w:val="en-GB"/>
        </w:rPr>
        <w:t>Basler</w:t>
      </w:r>
      <w:r w:rsidRPr="002656C1">
        <w:rPr>
          <w:bCs/>
          <w:sz w:val="22"/>
          <w:lang w:val="en-GB"/>
        </w:rPr>
        <w:t>では、</w:t>
      </w:r>
      <w:r w:rsidRPr="002656C1">
        <w:rPr>
          <w:bCs/>
          <w:sz w:val="22"/>
          <w:lang w:val="en-GB"/>
        </w:rPr>
        <w:t>AI</w:t>
      </w:r>
      <w:r w:rsidRPr="002656C1">
        <w:rPr>
          <w:bCs/>
          <w:sz w:val="22"/>
          <w:lang w:val="en-GB"/>
        </w:rPr>
        <w:t>の読み出し速度を最大限に活かしたコンピュータービジョン機器も多数取り揃えています」とコメントし、期待を膨らませました。</w:t>
      </w:r>
    </w:p>
    <w:p w14:paraId="6D7ED061" w14:textId="77777777" w:rsidR="00681AEA" w:rsidRDefault="00681AEA" w:rsidP="002656C1">
      <w:pPr>
        <w:pBdr>
          <w:bottom w:val="single" w:sz="4" w:space="1" w:color="auto"/>
        </w:pBdr>
        <w:jc w:val="left"/>
        <w:rPr>
          <w:bCs/>
          <w:sz w:val="22"/>
          <w:lang w:val="en-GB"/>
        </w:rPr>
      </w:pPr>
    </w:p>
    <w:p w14:paraId="29139B98" w14:textId="0B6CF1A4" w:rsidR="002656C1" w:rsidRPr="002656C1" w:rsidRDefault="002656C1" w:rsidP="002656C1">
      <w:pPr>
        <w:pBdr>
          <w:bottom w:val="single" w:sz="4" w:space="1" w:color="auto"/>
        </w:pBdr>
        <w:jc w:val="left"/>
        <w:rPr>
          <w:bCs/>
          <w:sz w:val="22"/>
          <w:lang w:val="en-GB"/>
        </w:rPr>
      </w:pPr>
      <w:r w:rsidRPr="002656C1">
        <w:rPr>
          <w:bCs/>
          <w:sz w:val="22"/>
          <w:lang w:val="en-GB"/>
        </w:rPr>
        <w:lastRenderedPageBreak/>
        <w:t>詳細情報：</w:t>
      </w:r>
      <w:hyperlink r:id="rId10" w:history="1">
        <w:r w:rsidRPr="002656C1">
          <w:rPr>
            <w:rStyle w:val="Hyperlink"/>
            <w:bCs/>
            <w:sz w:val="22"/>
            <w:lang w:val="en-GB"/>
          </w:rPr>
          <w:t>www.baslerweb.com/pylon-ai</w:t>
        </w:r>
      </w:hyperlink>
    </w:p>
    <w:p w14:paraId="7044D634" w14:textId="1DCB3B47" w:rsidR="002656C1" w:rsidRPr="002075EA" w:rsidRDefault="002656C1" w:rsidP="002656C1">
      <w:pPr>
        <w:pBdr>
          <w:bottom w:val="single" w:sz="4" w:space="1" w:color="auto"/>
        </w:pBdr>
        <w:jc w:val="left"/>
        <w:rPr>
          <w:bCs/>
          <w:sz w:val="22"/>
          <w:lang w:val="en-GB"/>
        </w:rPr>
      </w:pPr>
      <w:r w:rsidRPr="002656C1">
        <w:rPr>
          <w:bCs/>
          <w:sz w:val="22"/>
          <w:lang w:val="en-GB"/>
        </w:rPr>
        <w:t>デモ</w:t>
      </w:r>
      <w:r w:rsidR="002075EA">
        <w:rPr>
          <w:rFonts w:hint="eastAsia"/>
          <w:bCs/>
          <w:sz w:val="22"/>
          <w:lang w:val="en-GB"/>
        </w:rPr>
        <w:t>セッション</w:t>
      </w:r>
      <w:r w:rsidRPr="002656C1">
        <w:rPr>
          <w:bCs/>
          <w:sz w:val="22"/>
          <w:lang w:val="en-GB"/>
        </w:rPr>
        <w:t>予約</w:t>
      </w:r>
      <w:r>
        <w:rPr>
          <w:rFonts w:hint="eastAsia"/>
          <w:bCs/>
          <w:sz w:val="22"/>
          <w:lang w:val="en-GB"/>
        </w:rPr>
        <w:t>（英語）</w:t>
      </w:r>
      <w:r w:rsidRPr="002656C1">
        <w:rPr>
          <w:bCs/>
          <w:sz w:val="22"/>
          <w:lang w:val="en-GB"/>
        </w:rPr>
        <w:t>：</w:t>
      </w:r>
      <w:hyperlink r:id="rId11" w:history="1">
        <w:r w:rsidRPr="002656C1">
          <w:rPr>
            <w:rStyle w:val="Hyperlink"/>
            <w:bCs/>
            <w:sz w:val="22"/>
            <w:lang w:val="en-GB"/>
          </w:rPr>
          <w:t>www.baslerweb.com/pylon-ai-booking</w:t>
        </w:r>
      </w:hyperlink>
    </w:p>
    <w:p w14:paraId="64E61663" w14:textId="77777777" w:rsidR="002D055E" w:rsidRPr="002656C1" w:rsidRDefault="002D055E" w:rsidP="002656C1">
      <w:pPr>
        <w:pBdr>
          <w:bottom w:val="single" w:sz="4" w:space="1" w:color="auto"/>
        </w:pBdr>
        <w:jc w:val="left"/>
        <w:rPr>
          <w:bCs/>
          <w:sz w:val="22"/>
          <w:lang w:val="en-GB"/>
        </w:rPr>
      </w:pPr>
    </w:p>
    <w:p w14:paraId="2F6E0D9C" w14:textId="1ADBBBE9" w:rsidR="004159E3" w:rsidRPr="002656C1" w:rsidRDefault="002D055E" w:rsidP="004159E3">
      <w:pPr>
        <w:pBdr>
          <w:bottom w:val="single" w:sz="4" w:space="1" w:color="auto"/>
        </w:pBdr>
        <w:jc w:val="left"/>
        <w:rPr>
          <w:b/>
          <w:sz w:val="22"/>
          <w:lang w:val="en-GB"/>
        </w:rPr>
      </w:pPr>
      <w:r>
        <w:rPr>
          <w:noProof/>
        </w:rPr>
        <w:drawing>
          <wp:inline distT="0" distB="0" distL="0" distR="0" wp14:anchorId="617D71B5" wp14:editId="69F5BD9D">
            <wp:extent cx="5761355" cy="3242945"/>
            <wp:effectExtent l="0" t="0" r="0" b="0"/>
            <wp:docPr id="292322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1355" cy="3242945"/>
                    </a:xfrm>
                    <a:prstGeom prst="rect">
                      <a:avLst/>
                    </a:prstGeom>
                    <a:noFill/>
                    <a:ln>
                      <a:noFill/>
                    </a:ln>
                  </pic:spPr>
                </pic:pic>
              </a:graphicData>
            </a:graphic>
          </wp:inline>
        </w:drawing>
      </w:r>
    </w:p>
    <w:p w14:paraId="563782FC" w14:textId="4CA8F7ED" w:rsidR="00530E15" w:rsidRDefault="0060578B" w:rsidP="00530E15">
      <w:pPr>
        <w:pBdr>
          <w:bottom w:val="single" w:sz="4" w:space="1" w:color="auto"/>
        </w:pBdr>
        <w:jc w:val="center"/>
        <w:rPr>
          <w:b/>
          <w:sz w:val="22"/>
        </w:rPr>
      </w:pPr>
      <w:r w:rsidRPr="0060578B">
        <w:rPr>
          <w:rFonts w:hint="eastAsia"/>
          <w:b/>
          <w:sz w:val="22"/>
        </w:rPr>
        <w:t>Basler</w:t>
      </w:r>
      <w:r w:rsidRPr="0060578B">
        <w:rPr>
          <w:rFonts w:hint="eastAsia"/>
          <w:b/>
          <w:sz w:val="22"/>
        </w:rPr>
        <w:t>が</w:t>
      </w:r>
      <w:r w:rsidRPr="0060578B">
        <w:rPr>
          <w:rFonts w:hint="eastAsia"/>
          <w:b/>
          <w:sz w:val="22"/>
        </w:rPr>
        <w:t>AI</w:t>
      </w:r>
      <w:r w:rsidRPr="0060578B">
        <w:rPr>
          <w:rFonts w:hint="eastAsia"/>
          <w:b/>
          <w:sz w:val="22"/>
        </w:rPr>
        <w:t>を活用した高精度な画像解析ツール</w:t>
      </w:r>
      <w:r w:rsidRPr="0060578B">
        <w:rPr>
          <w:rFonts w:hint="eastAsia"/>
          <w:b/>
          <w:sz w:val="22"/>
        </w:rPr>
        <w:t>pylon AI</w:t>
      </w:r>
      <w:r w:rsidRPr="0060578B">
        <w:rPr>
          <w:rFonts w:hint="eastAsia"/>
          <w:b/>
          <w:sz w:val="22"/>
        </w:rPr>
        <w:t>を発表</w:t>
      </w:r>
    </w:p>
    <w:p w14:paraId="20D025BA" w14:textId="2AA8EAB8" w:rsidR="00664F2B" w:rsidRPr="00287982" w:rsidRDefault="00664F2B" w:rsidP="00530E15">
      <w:pPr>
        <w:pBdr>
          <w:bottom w:val="single" w:sz="4" w:space="1" w:color="auto"/>
        </w:pBdr>
        <w:jc w:val="center"/>
      </w:pPr>
    </w:p>
    <w:p w14:paraId="1E006B82" w14:textId="77777777" w:rsidR="00621B5D" w:rsidRPr="00B8171F" w:rsidRDefault="00621B5D" w:rsidP="00621B5D">
      <w:pPr>
        <w:pStyle w:val="paragraph"/>
        <w:spacing w:before="0" w:beforeAutospacing="0" w:after="0" w:afterAutospacing="0"/>
        <w:jc w:val="both"/>
        <w:textAlignment w:val="baseline"/>
        <w:rPr>
          <w:rFonts w:ascii="Arial" w:eastAsiaTheme="minorEastAsia" w:hAnsi="Arial" w:cs="Arial"/>
          <w:sz w:val="18"/>
          <w:szCs w:val="18"/>
        </w:rPr>
      </w:pPr>
      <w:r>
        <w:rPr>
          <w:rStyle w:val="normaltextrun"/>
          <w:rFonts w:ascii="Arial" w:hAnsi="Arial" w:hint="eastAsia"/>
          <w:sz w:val="20"/>
        </w:rPr>
        <w:t>Basler</w:t>
      </w:r>
      <w:r>
        <w:rPr>
          <w:rStyle w:val="normaltextrun"/>
          <w:rFonts w:ascii="Arial" w:hAnsi="Arial" w:hint="eastAsia"/>
          <w:sz w:val="20"/>
        </w:rPr>
        <w:t>は、コンピュータービジョン業界で豊富な実績を持つ世界的なリーディングカンパニーとして、優れた互換性を誇るハードウェアとソフトウェアはもちろん、各種撮影要件に合わせたカスタマイズサービスもご提供しています。創業は</w:t>
      </w:r>
      <w:r>
        <w:rPr>
          <w:rStyle w:val="normaltextrun"/>
          <w:rFonts w:ascii="Arial" w:hAnsi="Arial" w:hint="eastAsia"/>
          <w:sz w:val="20"/>
        </w:rPr>
        <w:t>1988</w:t>
      </w:r>
      <w:r>
        <w:rPr>
          <w:rStyle w:val="normaltextrun"/>
          <w:rFonts w:ascii="Arial" w:hAnsi="Arial" w:hint="eastAsia"/>
          <w:sz w:val="20"/>
        </w:rPr>
        <w:t>年。グループ全体で約</w:t>
      </w:r>
      <w:r>
        <w:rPr>
          <w:rStyle w:val="normaltextrun"/>
          <w:rFonts w:ascii="Arial" w:hAnsi="Arial" w:hint="eastAsia"/>
          <w:sz w:val="20"/>
        </w:rPr>
        <w:t>1,000</w:t>
      </w:r>
      <w:r>
        <w:rPr>
          <w:rStyle w:val="normaltextrun"/>
          <w:rFonts w:ascii="Arial" w:hAnsi="Arial" w:hint="eastAsia"/>
          <w:sz w:val="20"/>
        </w:rPr>
        <w:t>名の従業員を有し、ドイツ・アーレンスブルクの本社、日本法人のほか、ヨーロッパ、アジア、アメリカ合衆国にも販売・開発拠点を展開。コストパフォーマンスを重視した革新的な製品の開発、世界に広がる販売・サービスネットワーク、有名企業とのパートナー提携により、</w:t>
      </w:r>
      <w:r>
        <w:rPr>
          <w:rStyle w:val="normaltextrun"/>
          <w:rFonts w:ascii="Arial" w:hAnsi="Arial" w:hint="eastAsia"/>
          <w:sz w:val="20"/>
        </w:rPr>
        <w:t>30</w:t>
      </w:r>
      <w:r>
        <w:rPr>
          <w:rStyle w:val="normaltextrun"/>
          <w:rFonts w:ascii="Arial" w:hAnsi="Arial" w:hint="eastAsia"/>
          <w:sz w:val="20"/>
        </w:rPr>
        <w:t>年以上にわたってさまざまな業界のお客様のビジョンを実現しています。</w:t>
      </w:r>
      <w:r>
        <w:rPr>
          <w:rStyle w:val="eop"/>
          <w:rFonts w:ascii="Arial" w:hAnsi="Arial" w:hint="eastAsia"/>
          <w:sz w:val="20"/>
        </w:rPr>
        <w:t> </w:t>
      </w:r>
    </w:p>
    <w:p w14:paraId="11292B27" w14:textId="77777777" w:rsidR="00621B5D" w:rsidRPr="00B8171F" w:rsidRDefault="00621B5D" w:rsidP="00621B5D">
      <w:pPr>
        <w:pStyle w:val="paragraph"/>
        <w:spacing w:before="0" w:beforeAutospacing="0" w:after="0" w:afterAutospacing="0"/>
        <w:jc w:val="both"/>
        <w:textAlignment w:val="baseline"/>
        <w:rPr>
          <w:rFonts w:ascii="Arial" w:eastAsiaTheme="minorEastAsia" w:hAnsi="Arial" w:cs="Arial"/>
          <w:sz w:val="18"/>
          <w:szCs w:val="18"/>
        </w:rPr>
      </w:pPr>
      <w:r>
        <w:rPr>
          <w:rStyle w:val="normaltextrun"/>
          <w:rFonts w:ascii="Arial" w:hAnsi="Arial" w:hint="eastAsia"/>
          <w:sz w:val="20"/>
        </w:rPr>
        <w:t>詳細について</w:t>
      </w:r>
      <w:r w:rsidRPr="00891089">
        <w:rPr>
          <w:rStyle w:val="normaltextrun"/>
          <w:rFonts w:ascii="Arial" w:hAnsi="Arial" w:hint="eastAsia"/>
          <w:sz w:val="20"/>
          <w:szCs w:val="20"/>
        </w:rPr>
        <w:t>は、お電話（</w:t>
      </w:r>
      <w:r w:rsidRPr="00891089">
        <w:rPr>
          <w:rStyle w:val="normaltextrun"/>
          <w:rFonts w:ascii="Arial" w:hAnsi="Arial" w:hint="eastAsia"/>
          <w:sz w:val="20"/>
          <w:szCs w:val="20"/>
        </w:rPr>
        <w:t>03-6432-4080</w:t>
      </w:r>
      <w:r w:rsidRPr="00891089">
        <w:rPr>
          <w:rStyle w:val="normaltextrun"/>
          <w:rFonts w:ascii="Arial" w:hAnsi="Arial" w:hint="eastAsia"/>
          <w:sz w:val="20"/>
          <w:szCs w:val="20"/>
        </w:rPr>
        <w:t>）またはメール（</w:t>
      </w:r>
      <w:hyperlink r:id="rId13" w:tgtFrame="_blank" w:history="1">
        <w:r w:rsidRPr="00891089">
          <w:rPr>
            <w:rStyle w:val="normaltextrun"/>
            <w:rFonts w:ascii="Arial" w:hAnsi="Arial" w:hint="eastAsia"/>
            <w:color w:val="0000FF"/>
            <w:sz w:val="20"/>
            <w:szCs w:val="20"/>
            <w:u w:val="single"/>
          </w:rPr>
          <w:t>sales.japan@baslerweb.com</w:t>
        </w:r>
      </w:hyperlink>
      <w:r w:rsidRPr="00891089">
        <w:rPr>
          <w:rFonts w:ascii="Arial" w:eastAsiaTheme="minorEastAsia" w:hAnsi="Arial" w:cs="Arial"/>
          <w:sz w:val="20"/>
          <w:szCs w:val="20"/>
        </w:rPr>
        <w:t>）にてお問い合わせいただくか、当社のホームページ</w:t>
      </w:r>
      <w:r w:rsidRPr="00891089">
        <w:rPr>
          <w:rStyle w:val="normaltextrun"/>
          <w:rFonts w:ascii="Arial" w:hAnsi="Arial" w:hint="eastAsia"/>
          <w:sz w:val="20"/>
          <w:szCs w:val="20"/>
        </w:rPr>
        <w:t>www.baslerweb.com</w:t>
      </w:r>
      <w:r w:rsidRPr="00891089">
        <w:rPr>
          <w:rStyle w:val="normaltextrun"/>
          <w:rFonts w:ascii="Arial" w:eastAsiaTheme="minorEastAsia" w:hAnsi="Arial" w:cs="Arial"/>
          <w:sz w:val="20"/>
          <w:szCs w:val="20"/>
        </w:rPr>
        <w:t>をご覧ください。</w:t>
      </w:r>
      <w:r w:rsidRPr="00891089">
        <w:rPr>
          <w:rStyle w:val="eop"/>
          <w:rFonts w:ascii="Arial" w:hAnsi="Arial" w:hint="eastAsia"/>
          <w:sz w:val="20"/>
          <w:szCs w:val="20"/>
        </w:rPr>
        <w:t> </w:t>
      </w:r>
    </w:p>
    <w:p w14:paraId="59745CF2" w14:textId="77777777" w:rsidR="00C20805" w:rsidRPr="00B8171F" w:rsidRDefault="00C20805" w:rsidP="00C20805">
      <w:pPr>
        <w:pStyle w:val="paragraph"/>
        <w:spacing w:before="0" w:beforeAutospacing="0" w:after="0" w:afterAutospacing="0"/>
        <w:jc w:val="both"/>
        <w:textAlignment w:val="baseline"/>
        <w:rPr>
          <w:rFonts w:ascii="Arial" w:eastAsiaTheme="minorEastAsia" w:hAnsi="Arial" w:cs="Arial"/>
          <w:sz w:val="18"/>
          <w:szCs w:val="18"/>
        </w:rPr>
      </w:pPr>
      <w:r>
        <w:rPr>
          <w:rStyle w:val="eop"/>
          <w:rFonts w:ascii="Arial" w:hAnsi="Arial" w:hint="eastAsia"/>
          <w:sz w:val="22"/>
        </w:rPr>
        <w:t> </w:t>
      </w:r>
    </w:p>
    <w:p w14:paraId="601E91FE" w14:textId="77777777" w:rsidR="00C20805" w:rsidRPr="00B8171F" w:rsidRDefault="00C20805" w:rsidP="00C20805">
      <w:pPr>
        <w:pStyle w:val="paragraph"/>
        <w:spacing w:before="0" w:beforeAutospacing="0" w:after="0" w:afterAutospacing="0"/>
        <w:jc w:val="both"/>
        <w:textAlignment w:val="baseline"/>
        <w:rPr>
          <w:rFonts w:ascii="Arial" w:eastAsiaTheme="minorEastAsia" w:hAnsi="Arial" w:cs="Arial"/>
          <w:sz w:val="18"/>
          <w:szCs w:val="18"/>
        </w:rPr>
      </w:pPr>
      <w:r>
        <w:rPr>
          <w:rStyle w:val="eop"/>
          <w:rFonts w:ascii="Arial" w:hAnsi="Arial" w:hint="eastAsia"/>
          <w:sz w:val="22"/>
        </w:rPr>
        <w:t> </w:t>
      </w:r>
    </w:p>
    <w:p w14:paraId="0FD3B490" w14:textId="77777777" w:rsidR="00C20805" w:rsidRPr="00B8171F" w:rsidRDefault="00C20805" w:rsidP="00287982">
      <w:pPr>
        <w:pStyle w:val="paragraph"/>
        <w:spacing w:before="0" w:beforeAutospacing="0" w:after="0" w:afterAutospacing="0" w:line="276" w:lineRule="auto"/>
        <w:jc w:val="both"/>
        <w:textAlignment w:val="baseline"/>
        <w:rPr>
          <w:rFonts w:ascii="Arial" w:eastAsiaTheme="minorEastAsia" w:hAnsi="Arial" w:cs="Arial"/>
          <w:sz w:val="18"/>
          <w:szCs w:val="18"/>
        </w:rPr>
      </w:pPr>
      <w:r>
        <w:rPr>
          <w:rStyle w:val="normaltextrun"/>
          <w:rFonts w:ascii="Arial" w:hAnsi="Arial" w:hint="eastAsia"/>
          <w:b/>
          <w:sz w:val="20"/>
        </w:rPr>
        <w:t>広報に関するお問い合わせ</w:t>
      </w:r>
      <w:r>
        <w:rPr>
          <w:rStyle w:val="normaltextrun"/>
          <w:rFonts w:ascii="Arial" w:hAnsi="Arial" w:hint="eastAsia"/>
          <w:b/>
          <w:sz w:val="20"/>
        </w:rPr>
        <w:t> </w:t>
      </w:r>
      <w:r>
        <w:rPr>
          <w:rStyle w:val="eop"/>
          <w:rFonts w:ascii="Arial" w:hAnsi="Arial" w:hint="eastAsia"/>
          <w:sz w:val="20"/>
        </w:rPr>
        <w:t> </w:t>
      </w:r>
    </w:p>
    <w:p w14:paraId="47C2B262" w14:textId="78DA3179" w:rsidR="00C20805" w:rsidRPr="00B8171F" w:rsidRDefault="00C20805" w:rsidP="00287982">
      <w:pPr>
        <w:pStyle w:val="paragraph"/>
        <w:spacing w:before="0" w:beforeAutospacing="0" w:after="0" w:afterAutospacing="0" w:line="276" w:lineRule="auto"/>
        <w:textAlignment w:val="baseline"/>
        <w:rPr>
          <w:rFonts w:ascii="Arial" w:eastAsiaTheme="minorEastAsia" w:hAnsi="Arial" w:cs="Arial"/>
          <w:sz w:val="18"/>
          <w:szCs w:val="18"/>
        </w:rPr>
      </w:pPr>
      <w:r>
        <w:rPr>
          <w:rStyle w:val="normaltextrun"/>
          <w:rFonts w:ascii="Arial" w:hAnsi="Arial" w:hint="eastAsia"/>
          <w:sz w:val="20"/>
        </w:rPr>
        <w:t xml:space="preserve">Carol Wong </w:t>
      </w:r>
      <w:r>
        <w:rPr>
          <w:rStyle w:val="normaltextrun"/>
          <w:rFonts w:ascii="Arial" w:hAnsi="Arial" w:hint="eastAsia"/>
          <w:sz w:val="20"/>
        </w:rPr>
        <w:t>（アジア・マーケティング・コミュニケーション部長）</w:t>
      </w:r>
      <w:r>
        <w:rPr>
          <w:rStyle w:val="eop"/>
          <w:rFonts w:ascii="Arial" w:hAnsi="Arial" w:hint="eastAsia"/>
          <w:sz w:val="20"/>
        </w:rPr>
        <w:t> </w:t>
      </w:r>
    </w:p>
    <w:p w14:paraId="13422AAD" w14:textId="62064ABA" w:rsidR="00C20805" w:rsidRPr="00B8171F" w:rsidRDefault="00C20805" w:rsidP="00287982">
      <w:pPr>
        <w:pStyle w:val="paragraph"/>
        <w:spacing w:before="0" w:beforeAutospacing="0" w:after="0" w:afterAutospacing="0" w:line="276" w:lineRule="auto"/>
        <w:textAlignment w:val="baseline"/>
        <w:rPr>
          <w:rFonts w:ascii="Arial" w:eastAsiaTheme="minorEastAsia" w:hAnsi="Arial" w:cs="Arial"/>
          <w:sz w:val="18"/>
          <w:szCs w:val="18"/>
          <w:lang w:val="en-GB"/>
        </w:rPr>
      </w:pPr>
      <w:r w:rsidRPr="004C0466">
        <w:rPr>
          <w:rStyle w:val="normaltextrun"/>
          <w:rFonts w:ascii="Arial" w:hAnsi="Arial" w:hint="eastAsia"/>
          <w:sz w:val="20"/>
          <w:lang w:val="en-GB"/>
        </w:rPr>
        <w:t>Tel: +65-6367-1355</w:t>
      </w:r>
    </w:p>
    <w:p w14:paraId="6C6BF6DA" w14:textId="0A520A62" w:rsidR="00C20805" w:rsidRPr="00B8171F" w:rsidRDefault="00C20805" w:rsidP="00287982">
      <w:pPr>
        <w:pStyle w:val="paragraph"/>
        <w:spacing w:before="0" w:beforeAutospacing="0" w:after="0" w:afterAutospacing="0" w:line="276" w:lineRule="auto"/>
        <w:textAlignment w:val="baseline"/>
        <w:rPr>
          <w:rFonts w:ascii="Arial" w:eastAsiaTheme="minorEastAsia" w:hAnsi="Arial" w:cs="Arial"/>
          <w:sz w:val="18"/>
          <w:szCs w:val="18"/>
          <w:lang w:val="en-GB"/>
        </w:rPr>
      </w:pPr>
      <w:r w:rsidRPr="004C0466">
        <w:rPr>
          <w:rStyle w:val="normaltextrun"/>
          <w:rFonts w:ascii="Arial" w:hAnsi="Arial" w:hint="eastAsia"/>
          <w:sz w:val="20"/>
          <w:lang w:val="en-GB"/>
        </w:rPr>
        <w:t>Fax: +65-6367-1255</w:t>
      </w:r>
      <w:r w:rsidRPr="004C0466">
        <w:rPr>
          <w:rStyle w:val="eop"/>
          <w:rFonts w:ascii="Arial" w:hAnsi="Arial" w:hint="eastAsia"/>
          <w:sz w:val="20"/>
          <w:lang w:val="en-GB"/>
        </w:rPr>
        <w:t> </w:t>
      </w:r>
    </w:p>
    <w:p w14:paraId="04E9F865" w14:textId="4B9A790E" w:rsidR="00C20805" w:rsidRPr="00B8171F" w:rsidRDefault="00B540AC" w:rsidP="00287982">
      <w:pPr>
        <w:pStyle w:val="paragraph"/>
        <w:spacing w:before="0" w:beforeAutospacing="0" w:after="0" w:afterAutospacing="0" w:line="276" w:lineRule="auto"/>
        <w:textAlignment w:val="baseline"/>
        <w:rPr>
          <w:rFonts w:ascii="Arial" w:eastAsiaTheme="minorEastAsia" w:hAnsi="Arial" w:cs="Arial"/>
          <w:sz w:val="18"/>
          <w:szCs w:val="18"/>
          <w:lang w:val="en-GB"/>
        </w:rPr>
      </w:pPr>
      <w:r w:rsidRPr="004C0466">
        <w:rPr>
          <w:rFonts w:ascii="Arial" w:hAnsi="Arial" w:hint="eastAsia"/>
          <w:sz w:val="20"/>
          <w:lang w:val="en-GB"/>
        </w:rPr>
        <w:t>marketing.asia@baslerweb.com</w:t>
      </w:r>
      <w:r w:rsidRPr="004C0466">
        <w:rPr>
          <w:rStyle w:val="eop"/>
          <w:rFonts w:ascii="Arial" w:hAnsi="Arial" w:hint="eastAsia"/>
          <w:sz w:val="20"/>
          <w:lang w:val="en-GB"/>
        </w:rPr>
        <w:t> </w:t>
      </w:r>
    </w:p>
    <w:p w14:paraId="1EEADD16" w14:textId="77777777" w:rsidR="00C20805" w:rsidRPr="00B8171F" w:rsidRDefault="00C20805" w:rsidP="00287982">
      <w:pPr>
        <w:pStyle w:val="paragraph"/>
        <w:spacing w:before="0" w:beforeAutospacing="0" w:after="0" w:afterAutospacing="0" w:line="276" w:lineRule="auto"/>
        <w:textAlignment w:val="baseline"/>
        <w:rPr>
          <w:rFonts w:ascii="Arial" w:eastAsiaTheme="minorEastAsia" w:hAnsi="Arial" w:cs="Arial"/>
          <w:sz w:val="18"/>
          <w:szCs w:val="18"/>
          <w:lang w:val="en-GB"/>
        </w:rPr>
      </w:pPr>
      <w:r w:rsidRPr="004C0466">
        <w:rPr>
          <w:rStyle w:val="eop"/>
          <w:rFonts w:ascii="Arial" w:hAnsi="Arial" w:hint="eastAsia"/>
          <w:sz w:val="20"/>
          <w:lang w:val="en-GB"/>
        </w:rPr>
        <w:t> </w:t>
      </w:r>
    </w:p>
    <w:p w14:paraId="333056C8" w14:textId="77777777" w:rsidR="00C20805" w:rsidRPr="00B8171F" w:rsidRDefault="00C20805" w:rsidP="00287982">
      <w:pPr>
        <w:pStyle w:val="paragraph"/>
        <w:spacing w:before="0" w:beforeAutospacing="0" w:after="0" w:afterAutospacing="0" w:line="276" w:lineRule="auto"/>
        <w:textAlignment w:val="baseline"/>
        <w:rPr>
          <w:rFonts w:ascii="Arial" w:eastAsiaTheme="minorEastAsia" w:hAnsi="Arial" w:cs="Arial"/>
          <w:sz w:val="18"/>
          <w:szCs w:val="18"/>
          <w:lang w:val="en-GB"/>
        </w:rPr>
      </w:pPr>
      <w:r>
        <w:rPr>
          <w:rStyle w:val="normaltextrun"/>
          <w:rFonts w:ascii="Arial" w:hAnsi="Arial" w:hint="eastAsia"/>
          <w:b/>
          <w:sz w:val="20"/>
        </w:rPr>
        <w:t>バスラー・ジャパン株式会社</w:t>
      </w:r>
      <w:r w:rsidRPr="004C0466">
        <w:rPr>
          <w:rStyle w:val="eop"/>
          <w:rFonts w:ascii="Arial" w:hAnsi="Arial" w:hint="eastAsia"/>
          <w:sz w:val="20"/>
          <w:lang w:val="en-GB"/>
        </w:rPr>
        <w:t> </w:t>
      </w:r>
    </w:p>
    <w:p w14:paraId="607DFC90" w14:textId="77777777" w:rsidR="00C20805" w:rsidRPr="00B8171F" w:rsidRDefault="00C20805" w:rsidP="00287982">
      <w:pPr>
        <w:pStyle w:val="paragraph"/>
        <w:spacing w:before="0" w:beforeAutospacing="0" w:after="0" w:afterAutospacing="0" w:line="276" w:lineRule="auto"/>
        <w:textAlignment w:val="baseline"/>
        <w:rPr>
          <w:rFonts w:ascii="Arial" w:eastAsiaTheme="minorEastAsia" w:hAnsi="Arial" w:cs="Arial"/>
          <w:sz w:val="18"/>
          <w:szCs w:val="18"/>
          <w:lang w:val="en-GB"/>
        </w:rPr>
      </w:pPr>
      <w:r>
        <w:rPr>
          <w:rStyle w:val="normaltextrun"/>
          <w:rFonts w:ascii="Arial" w:hAnsi="Arial" w:hint="eastAsia"/>
          <w:sz w:val="20"/>
        </w:rPr>
        <w:t>〒</w:t>
      </w:r>
      <w:r w:rsidRPr="004C0466">
        <w:rPr>
          <w:rStyle w:val="normaltextrun"/>
          <w:rFonts w:ascii="Arial" w:hAnsi="Arial" w:hint="eastAsia"/>
          <w:sz w:val="20"/>
          <w:lang w:val="en-GB"/>
        </w:rPr>
        <w:t>105-0002</w:t>
      </w:r>
      <w:r w:rsidRPr="004C0466">
        <w:rPr>
          <w:rStyle w:val="eop"/>
          <w:rFonts w:ascii="Arial" w:hAnsi="Arial" w:hint="eastAsia"/>
          <w:sz w:val="20"/>
          <w:lang w:val="en-GB"/>
        </w:rPr>
        <w:t> </w:t>
      </w:r>
    </w:p>
    <w:p w14:paraId="5C4F0C35" w14:textId="77777777" w:rsidR="00C20805" w:rsidRPr="00B8171F" w:rsidRDefault="00C20805" w:rsidP="00287982">
      <w:pPr>
        <w:pStyle w:val="paragraph"/>
        <w:spacing w:before="0" w:beforeAutospacing="0" w:after="0" w:afterAutospacing="0" w:line="276" w:lineRule="auto"/>
        <w:textAlignment w:val="baseline"/>
        <w:rPr>
          <w:rFonts w:ascii="Arial" w:eastAsiaTheme="minorEastAsia" w:hAnsi="Arial" w:cs="Arial"/>
          <w:sz w:val="18"/>
          <w:szCs w:val="18"/>
          <w:lang w:val="en-GB"/>
        </w:rPr>
      </w:pPr>
      <w:r>
        <w:rPr>
          <w:rStyle w:val="normaltextrun"/>
          <w:rFonts w:ascii="Arial" w:hAnsi="Arial" w:hint="eastAsia"/>
          <w:sz w:val="20"/>
        </w:rPr>
        <w:t>東京都港区愛宕</w:t>
      </w:r>
      <w:r w:rsidRPr="004C0466">
        <w:rPr>
          <w:rStyle w:val="normaltextrun"/>
          <w:rFonts w:ascii="Arial" w:hAnsi="Arial" w:hint="eastAsia"/>
          <w:sz w:val="20"/>
          <w:lang w:val="en-GB"/>
        </w:rPr>
        <w:t>1-3-4</w:t>
      </w:r>
      <w:r>
        <w:rPr>
          <w:rStyle w:val="normaltextrun"/>
          <w:rFonts w:ascii="Arial" w:hAnsi="Arial" w:hint="eastAsia"/>
          <w:sz w:val="20"/>
        </w:rPr>
        <w:t>愛宕東洋ビル</w:t>
      </w:r>
      <w:r w:rsidRPr="004C0466">
        <w:rPr>
          <w:rStyle w:val="normaltextrun"/>
          <w:rFonts w:ascii="Arial" w:hAnsi="Arial" w:hint="eastAsia"/>
          <w:sz w:val="20"/>
          <w:lang w:val="en-GB"/>
        </w:rPr>
        <w:t>3F</w:t>
      </w:r>
      <w:r w:rsidRPr="004C0466">
        <w:rPr>
          <w:rStyle w:val="eop"/>
          <w:rFonts w:ascii="Arial" w:hAnsi="Arial" w:hint="eastAsia"/>
          <w:sz w:val="20"/>
          <w:lang w:val="en-GB"/>
        </w:rPr>
        <w:t> </w:t>
      </w:r>
    </w:p>
    <w:p w14:paraId="5F943CAC" w14:textId="77777777" w:rsidR="00C20805" w:rsidRPr="00B8171F" w:rsidRDefault="00C20805" w:rsidP="00287982">
      <w:pPr>
        <w:pStyle w:val="paragraph"/>
        <w:spacing w:before="0" w:beforeAutospacing="0" w:after="0" w:afterAutospacing="0" w:line="276" w:lineRule="auto"/>
        <w:textAlignment w:val="baseline"/>
        <w:rPr>
          <w:rFonts w:ascii="Arial" w:eastAsiaTheme="minorEastAsia" w:hAnsi="Arial" w:cs="Arial"/>
          <w:sz w:val="18"/>
          <w:szCs w:val="18"/>
          <w:lang w:val="en-GB"/>
        </w:rPr>
      </w:pPr>
      <w:r w:rsidRPr="004C0466">
        <w:rPr>
          <w:rStyle w:val="normaltextrun"/>
          <w:rFonts w:ascii="Arial" w:hAnsi="Arial" w:hint="eastAsia"/>
          <w:sz w:val="20"/>
          <w:lang w:val="en-GB"/>
        </w:rPr>
        <w:t>www.baslerweb.com</w:t>
      </w:r>
      <w:r w:rsidRPr="004C0466">
        <w:rPr>
          <w:rStyle w:val="normaltextrun"/>
          <w:rFonts w:ascii="Arial" w:hAnsi="Arial" w:hint="eastAsia"/>
          <w:sz w:val="20"/>
          <w:lang w:val="en-GB"/>
        </w:rPr>
        <w:br/>
      </w:r>
      <w:r w:rsidRPr="004C0466">
        <w:rPr>
          <w:rStyle w:val="normaltextrun"/>
          <w:rFonts w:ascii="Arial" w:hAnsi="Arial" w:hint="eastAsia"/>
          <w:sz w:val="20"/>
          <w:lang w:val="en-GB"/>
        </w:rPr>
        <w:br/>
      </w:r>
      <w:r w:rsidRPr="004C0466">
        <w:rPr>
          <w:rStyle w:val="normaltextrun"/>
          <w:rFonts w:ascii="Arial" w:hAnsi="Arial" w:hint="eastAsia"/>
          <w:b/>
          <w:sz w:val="20"/>
          <w:lang w:val="en-GB"/>
        </w:rPr>
        <w:t>Basler Asia Pte Ltd</w:t>
      </w:r>
      <w:r w:rsidRPr="004C0466">
        <w:rPr>
          <w:rStyle w:val="normaltextrun"/>
          <w:rFonts w:ascii="Arial" w:hAnsi="Arial" w:hint="eastAsia"/>
          <w:sz w:val="20"/>
          <w:lang w:val="en-GB"/>
        </w:rPr>
        <w:br/>
        <w:t>35, Marsiling Industrial Estate Road 3, #05-06</w:t>
      </w:r>
      <w:r w:rsidRPr="004C0466">
        <w:rPr>
          <w:rStyle w:val="normaltextrun"/>
          <w:rFonts w:ascii="Arial" w:hAnsi="Arial" w:hint="eastAsia"/>
          <w:sz w:val="20"/>
          <w:lang w:val="en-GB"/>
        </w:rPr>
        <w:br/>
        <w:t>Singapore 739257</w:t>
      </w:r>
      <w:r w:rsidRPr="004C0466">
        <w:rPr>
          <w:rStyle w:val="eop"/>
          <w:rFonts w:ascii="Arial" w:hAnsi="Arial" w:hint="eastAsia"/>
          <w:sz w:val="20"/>
          <w:lang w:val="en-GB"/>
        </w:rPr>
        <w:t> </w:t>
      </w:r>
    </w:p>
    <w:p w14:paraId="64A74955" w14:textId="11ACB0F9" w:rsidR="00FE6311" w:rsidRPr="00AD108A" w:rsidRDefault="00B269C5" w:rsidP="00B63703">
      <w:pPr>
        <w:pStyle w:val="paragraph"/>
        <w:spacing w:before="0" w:beforeAutospacing="0" w:after="0" w:afterAutospacing="0" w:line="276" w:lineRule="auto"/>
        <w:textAlignment w:val="baseline"/>
      </w:pPr>
      <w:hyperlink r:id="rId14" w:tgtFrame="_blank" w:history="1">
        <w:r w:rsidR="007701DC">
          <w:rPr>
            <w:rStyle w:val="normaltextrun"/>
            <w:rFonts w:ascii="Arial" w:hAnsi="Arial" w:hint="eastAsia"/>
            <w:color w:val="0000FF"/>
            <w:sz w:val="20"/>
            <w:u w:val="single"/>
          </w:rPr>
          <w:t>www.baslerweb.com</w:t>
        </w:r>
      </w:hyperlink>
      <w:r w:rsidR="007701DC">
        <w:rPr>
          <w:rStyle w:val="eop"/>
          <w:rFonts w:ascii="Arial" w:hAnsi="Arial" w:hint="eastAsia"/>
          <w:sz w:val="20"/>
        </w:rPr>
        <w:t> </w:t>
      </w:r>
    </w:p>
    <w:sectPr w:rsidR="00FE6311" w:rsidRPr="00AD108A" w:rsidSect="00814BAF">
      <w:headerReference w:type="even" r:id="rId15"/>
      <w:headerReference w:type="default" r:id="rId16"/>
      <w:footerReference w:type="even" r:id="rId17"/>
      <w:headerReference w:type="first" r:id="rId18"/>
      <w:footerReference w:type="first" r:id="rId19"/>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E0FC0" w14:textId="77777777" w:rsidR="00814BAF" w:rsidRDefault="00814BAF">
      <w:r>
        <w:separator/>
      </w:r>
    </w:p>
  </w:endnote>
  <w:endnote w:type="continuationSeparator" w:id="0">
    <w:p w14:paraId="6BBB02EC" w14:textId="77777777" w:rsidR="00814BAF" w:rsidRDefault="00814BAF">
      <w:r>
        <w:continuationSeparator/>
      </w:r>
    </w:p>
  </w:endnote>
  <w:endnote w:type="continuationNotice" w:id="1">
    <w:p w14:paraId="499DB4E0" w14:textId="77777777" w:rsidR="00814BAF" w:rsidRDefault="00814B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6A91E" w14:textId="77777777" w:rsidR="00CC2CF5" w:rsidRDefault="00CC2CF5">
    <w:pPr>
      <w:pStyle w:val="Footer"/>
      <w:framePr w:wrap="around"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0B02C4B6" w14:textId="77777777" w:rsidR="00CC2CF5" w:rsidRDefault="00CC2C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8B747" w14:textId="77777777" w:rsidR="00CC2CF5" w:rsidRDefault="00CC2CF5" w:rsidP="6EB15769">
    <w:pPr>
      <w:pStyle w:val="Footer"/>
      <w:pBdr>
        <w:top w:val="none" w:sz="0" w:space="0" w:color="auto"/>
      </w:pBdr>
      <w:rPr>
        <w:i w:val="0"/>
      </w:rPr>
    </w:pPr>
    <w:r>
      <w:rPr>
        <w:rFonts w:hint="eastAsia"/>
        <w:i w:val="0"/>
        <w:vanish/>
      </w:rPr>
      <w:t>Dokumentnummer: AD00007903</w:t>
    </w:r>
  </w:p>
  <w:p w14:paraId="5EFBEE24" w14:textId="77777777" w:rsidR="00CC2CF5" w:rsidRDefault="00CC2CF5">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5C730" w14:textId="77777777" w:rsidR="00814BAF" w:rsidRDefault="00814BAF">
      <w:r>
        <w:separator/>
      </w:r>
    </w:p>
  </w:footnote>
  <w:footnote w:type="continuationSeparator" w:id="0">
    <w:p w14:paraId="6A49A70C" w14:textId="77777777" w:rsidR="00814BAF" w:rsidRDefault="00814BAF">
      <w:r>
        <w:continuationSeparator/>
      </w:r>
    </w:p>
  </w:footnote>
  <w:footnote w:type="continuationNotice" w:id="1">
    <w:p w14:paraId="0D0C7675" w14:textId="77777777" w:rsidR="00814BAF" w:rsidRDefault="00814B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8EC9D" w14:textId="77777777" w:rsidR="00CC2CF5" w:rsidRDefault="00CC2CF5">
    <w:pPr>
      <w:pStyle w:val="Header"/>
      <w:framePr w:wrap="around"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Pr>
        <w:rStyle w:val="PageNumber"/>
        <w:rFonts w:hint="eastAsia"/>
      </w:rPr>
      <w:t>3</w:t>
    </w:r>
    <w:r>
      <w:rPr>
        <w:rStyle w:val="PageNumber"/>
        <w:rFonts w:hint="eastAsia"/>
      </w:rPr>
      <w:fldChar w:fldCharType="end"/>
    </w:r>
  </w:p>
  <w:p w14:paraId="3DB9F370" w14:textId="77777777" w:rsidR="00CC2CF5" w:rsidRDefault="00CC2CF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DB36" w14:textId="77777777" w:rsidR="00CC2CF5" w:rsidRDefault="00C74225">
    <w:pPr>
      <w:spacing w:after="0"/>
      <w:ind w:right="-142"/>
      <w:jc w:val="right"/>
    </w:pPr>
    <w:r>
      <w:rPr>
        <w:rFonts w:hint="eastAsia"/>
        <w:noProof/>
      </w:rPr>
      <w:drawing>
        <wp:inline distT="0" distB="0" distL="0" distR="0" wp14:anchorId="4321CA61" wp14:editId="025DC84E">
          <wp:extent cx="2095500" cy="447675"/>
          <wp:effectExtent l="0" t="0" r="0" b="9525"/>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14:paraId="1E258BD9" w14:textId="77777777" w:rsidR="004D34C5" w:rsidRDefault="004D34C5">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78719" w14:textId="77777777" w:rsidR="00CC2CF5" w:rsidRDefault="00C74225">
    <w:pPr>
      <w:pStyle w:val="Header"/>
      <w:pBdr>
        <w:bottom w:val="none" w:sz="0" w:space="0" w:color="auto"/>
      </w:pBdr>
      <w:tabs>
        <w:tab w:val="clear" w:pos="9072"/>
        <w:tab w:val="right" w:pos="8789"/>
      </w:tabs>
      <w:ind w:right="-142"/>
      <w:jc w:val="right"/>
    </w:pPr>
    <w:r>
      <w:rPr>
        <w:rFonts w:hint="eastAsia"/>
        <w:noProof/>
      </w:rPr>
      <w:drawing>
        <wp:inline distT="0" distB="0" distL="0" distR="0" wp14:anchorId="62D9FC60" wp14:editId="5FB3D6E0">
          <wp:extent cx="2066925" cy="44767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14:paraId="22F6BB27" w14:textId="77777777" w:rsidR="00CC2CF5" w:rsidRDefault="00CC2CF5">
    <w:pPr>
      <w:pStyle w:val="Header"/>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upperLetter"/>
      <w:pStyle w:val="Heading7"/>
      <w:lvlText w:val="Appendix%7"/>
      <w:legacy w:legacy="1" w:legacySpace="144" w:legacyIndent="0"/>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16cid:durableId="713117444">
    <w:abstractNumId w:val="8"/>
  </w:num>
  <w:num w:numId="2" w16cid:durableId="120538319">
    <w:abstractNumId w:val="9"/>
  </w:num>
  <w:num w:numId="3" w16cid:durableId="277108917">
    <w:abstractNumId w:val="7"/>
  </w:num>
  <w:num w:numId="4" w16cid:durableId="1829712087">
    <w:abstractNumId w:val="6"/>
  </w:num>
  <w:num w:numId="5" w16cid:durableId="1793860043">
    <w:abstractNumId w:val="5"/>
  </w:num>
  <w:num w:numId="6" w16cid:durableId="1833833679">
    <w:abstractNumId w:val="4"/>
  </w:num>
  <w:num w:numId="7" w16cid:durableId="1014069823">
    <w:abstractNumId w:val="3"/>
  </w:num>
  <w:num w:numId="8" w16cid:durableId="895899146">
    <w:abstractNumId w:val="2"/>
  </w:num>
  <w:num w:numId="9" w16cid:durableId="1885873212">
    <w:abstractNumId w:val="1"/>
  </w:num>
  <w:num w:numId="10" w16cid:durableId="1044478625">
    <w:abstractNumId w:val="0"/>
  </w:num>
  <w:num w:numId="11" w16cid:durableId="20136822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intFractionalCharacterWidth/>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F5"/>
    <w:rsid w:val="00004903"/>
    <w:rsid w:val="000104E7"/>
    <w:rsid w:val="00015938"/>
    <w:rsid w:val="00035180"/>
    <w:rsid w:val="00044F8F"/>
    <w:rsid w:val="0005190F"/>
    <w:rsid w:val="00060240"/>
    <w:rsid w:val="00067CBA"/>
    <w:rsid w:val="00090BDC"/>
    <w:rsid w:val="00092C18"/>
    <w:rsid w:val="0009430C"/>
    <w:rsid w:val="000A7621"/>
    <w:rsid w:val="000D08D6"/>
    <w:rsid w:val="001064AA"/>
    <w:rsid w:val="00123542"/>
    <w:rsid w:val="00132DD0"/>
    <w:rsid w:val="0014084B"/>
    <w:rsid w:val="00172E91"/>
    <w:rsid w:val="00173BB6"/>
    <w:rsid w:val="00181FF8"/>
    <w:rsid w:val="001861E9"/>
    <w:rsid w:val="001941D6"/>
    <w:rsid w:val="001B163F"/>
    <w:rsid w:val="001B7B1D"/>
    <w:rsid w:val="001D2502"/>
    <w:rsid w:val="002075EA"/>
    <w:rsid w:val="00240A81"/>
    <w:rsid w:val="002503CE"/>
    <w:rsid w:val="002656C1"/>
    <w:rsid w:val="00265F9C"/>
    <w:rsid w:val="00277A50"/>
    <w:rsid w:val="002845B6"/>
    <w:rsid w:val="00287982"/>
    <w:rsid w:val="002B10C5"/>
    <w:rsid w:val="002D055E"/>
    <w:rsid w:val="002D317E"/>
    <w:rsid w:val="002F6439"/>
    <w:rsid w:val="00347E0F"/>
    <w:rsid w:val="00357331"/>
    <w:rsid w:val="003637BA"/>
    <w:rsid w:val="00363F09"/>
    <w:rsid w:val="003E5819"/>
    <w:rsid w:val="00414E35"/>
    <w:rsid w:val="004159E3"/>
    <w:rsid w:val="004274E0"/>
    <w:rsid w:val="00432E68"/>
    <w:rsid w:val="00481A6D"/>
    <w:rsid w:val="00492DE7"/>
    <w:rsid w:val="004C0466"/>
    <w:rsid w:val="004C07A9"/>
    <w:rsid w:val="004D34C5"/>
    <w:rsid w:val="004E3297"/>
    <w:rsid w:val="004E6AC9"/>
    <w:rsid w:val="004F4142"/>
    <w:rsid w:val="0050784E"/>
    <w:rsid w:val="00516E5A"/>
    <w:rsid w:val="00530E15"/>
    <w:rsid w:val="005B2AE9"/>
    <w:rsid w:val="005B4C4E"/>
    <w:rsid w:val="005D4E8D"/>
    <w:rsid w:val="005E7FE0"/>
    <w:rsid w:val="0060578B"/>
    <w:rsid w:val="0061325F"/>
    <w:rsid w:val="00621B5D"/>
    <w:rsid w:val="00635EB2"/>
    <w:rsid w:val="00640829"/>
    <w:rsid w:val="00650B5B"/>
    <w:rsid w:val="00664F2B"/>
    <w:rsid w:val="00681AEA"/>
    <w:rsid w:val="006B01CD"/>
    <w:rsid w:val="006B0506"/>
    <w:rsid w:val="006E67D7"/>
    <w:rsid w:val="006F4C6A"/>
    <w:rsid w:val="00727817"/>
    <w:rsid w:val="00746838"/>
    <w:rsid w:val="007527E0"/>
    <w:rsid w:val="00760757"/>
    <w:rsid w:val="007701DC"/>
    <w:rsid w:val="007B45FA"/>
    <w:rsid w:val="007E6410"/>
    <w:rsid w:val="00814BAF"/>
    <w:rsid w:val="008170F4"/>
    <w:rsid w:val="00836732"/>
    <w:rsid w:val="00850588"/>
    <w:rsid w:val="00884A9A"/>
    <w:rsid w:val="00885C67"/>
    <w:rsid w:val="00891089"/>
    <w:rsid w:val="008B106A"/>
    <w:rsid w:val="008F3D5E"/>
    <w:rsid w:val="008F64D7"/>
    <w:rsid w:val="00902D38"/>
    <w:rsid w:val="00933FCA"/>
    <w:rsid w:val="00954FE1"/>
    <w:rsid w:val="009677F1"/>
    <w:rsid w:val="00967CA2"/>
    <w:rsid w:val="00973136"/>
    <w:rsid w:val="009A3E81"/>
    <w:rsid w:val="00A61D2C"/>
    <w:rsid w:val="00A67369"/>
    <w:rsid w:val="00AB37FA"/>
    <w:rsid w:val="00AB6020"/>
    <w:rsid w:val="00AC034C"/>
    <w:rsid w:val="00AC3F2B"/>
    <w:rsid w:val="00AD108A"/>
    <w:rsid w:val="00AE3330"/>
    <w:rsid w:val="00B269C5"/>
    <w:rsid w:val="00B449BC"/>
    <w:rsid w:val="00B540AC"/>
    <w:rsid w:val="00B6162B"/>
    <w:rsid w:val="00B63703"/>
    <w:rsid w:val="00B8171F"/>
    <w:rsid w:val="00B82DCF"/>
    <w:rsid w:val="00BA2E33"/>
    <w:rsid w:val="00BC3A9C"/>
    <w:rsid w:val="00BC5AED"/>
    <w:rsid w:val="00BD4CD9"/>
    <w:rsid w:val="00C20805"/>
    <w:rsid w:val="00C365A0"/>
    <w:rsid w:val="00C42088"/>
    <w:rsid w:val="00C53778"/>
    <w:rsid w:val="00C541DA"/>
    <w:rsid w:val="00C740BB"/>
    <w:rsid w:val="00C74225"/>
    <w:rsid w:val="00C83F61"/>
    <w:rsid w:val="00C97395"/>
    <w:rsid w:val="00CA4A14"/>
    <w:rsid w:val="00CB2730"/>
    <w:rsid w:val="00CC2CF5"/>
    <w:rsid w:val="00CD1EE0"/>
    <w:rsid w:val="00CD6DC3"/>
    <w:rsid w:val="00D218E8"/>
    <w:rsid w:val="00D3083B"/>
    <w:rsid w:val="00D62094"/>
    <w:rsid w:val="00D63ADC"/>
    <w:rsid w:val="00D72DCB"/>
    <w:rsid w:val="00D80BDD"/>
    <w:rsid w:val="00D9264D"/>
    <w:rsid w:val="00DB419E"/>
    <w:rsid w:val="00DC1299"/>
    <w:rsid w:val="00DD2FEC"/>
    <w:rsid w:val="00DE0B94"/>
    <w:rsid w:val="00E4312D"/>
    <w:rsid w:val="00E56C60"/>
    <w:rsid w:val="00E82C7A"/>
    <w:rsid w:val="00EA0928"/>
    <w:rsid w:val="00EA6677"/>
    <w:rsid w:val="00EC0357"/>
    <w:rsid w:val="00EC559C"/>
    <w:rsid w:val="00EC5FB4"/>
    <w:rsid w:val="00F1298E"/>
    <w:rsid w:val="00F12AB4"/>
    <w:rsid w:val="00F25991"/>
    <w:rsid w:val="00F310B5"/>
    <w:rsid w:val="00F605D0"/>
    <w:rsid w:val="00F613AD"/>
    <w:rsid w:val="00F6262D"/>
    <w:rsid w:val="00F66533"/>
    <w:rsid w:val="00F77B7A"/>
    <w:rsid w:val="00F8594A"/>
    <w:rsid w:val="00FB7929"/>
    <w:rsid w:val="00FD2BD7"/>
    <w:rsid w:val="00FE6311"/>
    <w:rsid w:val="01285CBE"/>
    <w:rsid w:val="015F61C1"/>
    <w:rsid w:val="0293FDD7"/>
    <w:rsid w:val="02AAF14C"/>
    <w:rsid w:val="02BF167B"/>
    <w:rsid w:val="03F21224"/>
    <w:rsid w:val="059A1828"/>
    <w:rsid w:val="05B03D81"/>
    <w:rsid w:val="0723A6FB"/>
    <w:rsid w:val="0735E889"/>
    <w:rsid w:val="077CDC47"/>
    <w:rsid w:val="085910B8"/>
    <w:rsid w:val="08D1B8EA"/>
    <w:rsid w:val="096EA846"/>
    <w:rsid w:val="09CAD8B2"/>
    <w:rsid w:val="09D47666"/>
    <w:rsid w:val="0ACF3F04"/>
    <w:rsid w:val="0B4FA56B"/>
    <w:rsid w:val="0BF9E8A5"/>
    <w:rsid w:val="0CB4122E"/>
    <w:rsid w:val="0E33BFC5"/>
    <w:rsid w:val="0FA2B027"/>
    <w:rsid w:val="0FB8F798"/>
    <w:rsid w:val="105A1CFA"/>
    <w:rsid w:val="132F236C"/>
    <w:rsid w:val="142B044A"/>
    <w:rsid w:val="1A2C6D51"/>
    <w:rsid w:val="1A562DAE"/>
    <w:rsid w:val="1A943D19"/>
    <w:rsid w:val="1AE6345B"/>
    <w:rsid w:val="1AED5054"/>
    <w:rsid w:val="1B4C061D"/>
    <w:rsid w:val="1B50B5C2"/>
    <w:rsid w:val="1BD925C1"/>
    <w:rsid w:val="1C38721C"/>
    <w:rsid w:val="1CF1E84F"/>
    <w:rsid w:val="1F716B06"/>
    <w:rsid w:val="2033C330"/>
    <w:rsid w:val="2174CE22"/>
    <w:rsid w:val="21BB47A1"/>
    <w:rsid w:val="227361F1"/>
    <w:rsid w:val="23587EB3"/>
    <w:rsid w:val="244D95C0"/>
    <w:rsid w:val="24D43AE4"/>
    <w:rsid w:val="25B28147"/>
    <w:rsid w:val="2607D1C1"/>
    <w:rsid w:val="26566332"/>
    <w:rsid w:val="2684AD58"/>
    <w:rsid w:val="2946FD35"/>
    <w:rsid w:val="2992F315"/>
    <w:rsid w:val="2A6BD804"/>
    <w:rsid w:val="2A92A06F"/>
    <w:rsid w:val="2B3FD1F8"/>
    <w:rsid w:val="2BBBC935"/>
    <w:rsid w:val="2BDE0EB4"/>
    <w:rsid w:val="2C3BBBA2"/>
    <w:rsid w:val="2CE855CF"/>
    <w:rsid w:val="2D873556"/>
    <w:rsid w:val="2DC1CADF"/>
    <w:rsid w:val="2E2ADD1A"/>
    <w:rsid w:val="2EBC5F42"/>
    <w:rsid w:val="2F5D4744"/>
    <w:rsid w:val="2F8EB2B4"/>
    <w:rsid w:val="2FAD1985"/>
    <w:rsid w:val="2FD78DE2"/>
    <w:rsid w:val="2FFD1939"/>
    <w:rsid w:val="3198E99A"/>
    <w:rsid w:val="31BDD2B4"/>
    <w:rsid w:val="31E6EF14"/>
    <w:rsid w:val="31EB9A7F"/>
    <w:rsid w:val="330A6164"/>
    <w:rsid w:val="3359A315"/>
    <w:rsid w:val="343FCB59"/>
    <w:rsid w:val="34F57376"/>
    <w:rsid w:val="3530859C"/>
    <w:rsid w:val="35E3A6C3"/>
    <w:rsid w:val="369143D7"/>
    <w:rsid w:val="3804C056"/>
    <w:rsid w:val="3904324C"/>
    <w:rsid w:val="3992ADA3"/>
    <w:rsid w:val="39F6AC64"/>
    <w:rsid w:val="3A3528B7"/>
    <w:rsid w:val="3A58621D"/>
    <w:rsid w:val="3ABAF5F3"/>
    <w:rsid w:val="3B03BB15"/>
    <w:rsid w:val="3B4BE655"/>
    <w:rsid w:val="3D9BA784"/>
    <w:rsid w:val="409D5A35"/>
    <w:rsid w:val="438DF438"/>
    <w:rsid w:val="4465E7B2"/>
    <w:rsid w:val="453894C2"/>
    <w:rsid w:val="45BAFB82"/>
    <w:rsid w:val="4675AF5A"/>
    <w:rsid w:val="475B2BD3"/>
    <w:rsid w:val="4A3B8967"/>
    <w:rsid w:val="4A6F2E88"/>
    <w:rsid w:val="4B7E9553"/>
    <w:rsid w:val="4B911DBE"/>
    <w:rsid w:val="4C695317"/>
    <w:rsid w:val="4F182B4E"/>
    <w:rsid w:val="4F29774E"/>
    <w:rsid w:val="4F60F5D6"/>
    <w:rsid w:val="50179E18"/>
    <w:rsid w:val="507B8E72"/>
    <w:rsid w:val="50A2A8EE"/>
    <w:rsid w:val="50C547AF"/>
    <w:rsid w:val="50DDD894"/>
    <w:rsid w:val="5156AC48"/>
    <w:rsid w:val="5163F6A3"/>
    <w:rsid w:val="519B951A"/>
    <w:rsid w:val="51FC2A00"/>
    <w:rsid w:val="527DDA1D"/>
    <w:rsid w:val="53EF5B9D"/>
    <w:rsid w:val="54687E5E"/>
    <w:rsid w:val="548E4D0A"/>
    <w:rsid w:val="55435A18"/>
    <w:rsid w:val="579A83E1"/>
    <w:rsid w:val="5805F725"/>
    <w:rsid w:val="5BB1487C"/>
    <w:rsid w:val="5C73055F"/>
    <w:rsid w:val="5CDF4B94"/>
    <w:rsid w:val="5DC0BBF8"/>
    <w:rsid w:val="5EFD8858"/>
    <w:rsid w:val="605AA115"/>
    <w:rsid w:val="609958B9"/>
    <w:rsid w:val="613423E2"/>
    <w:rsid w:val="614AE79C"/>
    <w:rsid w:val="6180884D"/>
    <w:rsid w:val="61C91F0E"/>
    <w:rsid w:val="637243B2"/>
    <w:rsid w:val="637D6960"/>
    <w:rsid w:val="65299289"/>
    <w:rsid w:val="65C1D52A"/>
    <w:rsid w:val="660B56FB"/>
    <w:rsid w:val="661A66F0"/>
    <w:rsid w:val="67B63751"/>
    <w:rsid w:val="6835623E"/>
    <w:rsid w:val="6893B359"/>
    <w:rsid w:val="69A7ECD9"/>
    <w:rsid w:val="6A105A1A"/>
    <w:rsid w:val="6BFB9749"/>
    <w:rsid w:val="6C89CDF3"/>
    <w:rsid w:val="6CD41B7E"/>
    <w:rsid w:val="6D55D72F"/>
    <w:rsid w:val="6D9767AA"/>
    <w:rsid w:val="6E165274"/>
    <w:rsid w:val="6EB15769"/>
    <w:rsid w:val="6FC8B771"/>
    <w:rsid w:val="7143DE55"/>
    <w:rsid w:val="71B03558"/>
    <w:rsid w:val="73B565EE"/>
    <w:rsid w:val="73D54B7C"/>
    <w:rsid w:val="7434B73B"/>
    <w:rsid w:val="74AA3099"/>
    <w:rsid w:val="74D31AF7"/>
    <w:rsid w:val="754A6BD5"/>
    <w:rsid w:val="76B0AE43"/>
    <w:rsid w:val="77249399"/>
    <w:rsid w:val="779AA2D4"/>
    <w:rsid w:val="7867FE2F"/>
    <w:rsid w:val="7958AAC6"/>
    <w:rsid w:val="7A498543"/>
    <w:rsid w:val="7ACDD7EC"/>
    <w:rsid w:val="7C1500BC"/>
    <w:rsid w:val="7D360823"/>
    <w:rsid w:val="7E26DCEA"/>
    <w:rsid w:val="7E57796F"/>
    <w:rsid w:val="7E8278A2"/>
    <w:rsid w:val="7EEEC81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3E530"/>
  <w15:docId w15:val="{4AC2C36B-6AA2-444F-AE5D-0CD5E422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MS PGothic" w:hAnsi="Times"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line="240" w:lineRule="atLeast"/>
      <w:jc w:val="both"/>
    </w:pPr>
    <w:rPr>
      <w:rFonts w:ascii="Arial" w:hAnsi="Arial"/>
    </w:rPr>
  </w:style>
  <w:style w:type="paragraph" w:styleId="Heading1">
    <w:name w:val="heading 1"/>
    <w:basedOn w:val="Normal"/>
    <w:next w:val="Normal"/>
    <w:qFormat/>
    <w:pPr>
      <w:keepNext/>
      <w:pageBreakBefore/>
      <w:numPr>
        <w:numId w:val="1"/>
      </w:numPr>
      <w:spacing w:after="360" w:line="360" w:lineRule="atLeast"/>
      <w:jc w:val="left"/>
      <w:outlineLvl w:val="0"/>
    </w:pPr>
    <w:rPr>
      <w:b/>
      <w:kern w:val="28"/>
      <w:sz w:val="36"/>
    </w:rPr>
  </w:style>
  <w:style w:type="paragraph" w:styleId="Heading2">
    <w:name w:val="heading 2"/>
    <w:basedOn w:val="Normal"/>
    <w:next w:val="Normal"/>
    <w:qFormat/>
    <w:pPr>
      <w:keepNext/>
      <w:numPr>
        <w:ilvl w:val="1"/>
        <w:numId w:val="1"/>
      </w:numPr>
      <w:spacing w:before="400" w:after="240" w:line="320" w:lineRule="atLeast"/>
      <w:jc w:val="left"/>
      <w:outlineLvl w:val="1"/>
    </w:pPr>
    <w:rPr>
      <w:b/>
      <w:kern w:val="20"/>
      <w:sz w:val="28"/>
    </w:rPr>
  </w:style>
  <w:style w:type="paragraph" w:styleId="Heading3">
    <w:name w:val="heading 3"/>
    <w:basedOn w:val="Normal"/>
    <w:next w:val="BodyText"/>
    <w:qFormat/>
    <w:pPr>
      <w:keepNext/>
      <w:numPr>
        <w:ilvl w:val="2"/>
        <w:numId w:val="1"/>
      </w:numPr>
      <w:spacing w:before="320" w:after="160" w:line="240" w:lineRule="auto"/>
      <w:jc w:val="left"/>
      <w:outlineLvl w:val="2"/>
    </w:pPr>
    <w:rPr>
      <w:b/>
      <w:kern w:val="20"/>
      <w:sz w:val="24"/>
    </w:rPr>
  </w:style>
  <w:style w:type="paragraph" w:styleId="Heading4">
    <w:name w:val="heading 4"/>
    <w:basedOn w:val="Normal"/>
    <w:next w:val="BodyText"/>
    <w:qFormat/>
    <w:pPr>
      <w:keepNext/>
      <w:numPr>
        <w:ilvl w:val="3"/>
        <w:numId w:val="1"/>
      </w:numPr>
      <w:spacing w:before="240"/>
      <w:jc w:val="left"/>
      <w:outlineLvl w:val="3"/>
    </w:pPr>
    <w:rPr>
      <w:b/>
      <w:kern w:val="20"/>
    </w:rPr>
  </w:style>
  <w:style w:type="paragraph" w:styleId="Heading5">
    <w:name w:val="heading 5"/>
    <w:basedOn w:val="Normal"/>
    <w:next w:val="BodyText"/>
    <w:qFormat/>
    <w:pPr>
      <w:keepNext/>
      <w:numPr>
        <w:ilvl w:val="4"/>
        <w:numId w:val="1"/>
      </w:numPr>
      <w:spacing w:before="240" w:after="80" w:line="240" w:lineRule="auto"/>
      <w:jc w:val="left"/>
      <w:outlineLvl w:val="4"/>
    </w:pPr>
    <w:rPr>
      <w:b/>
      <w:kern w:val="28"/>
    </w:rPr>
  </w:style>
  <w:style w:type="paragraph" w:styleId="Heading6">
    <w:name w:val="heading 6"/>
    <w:basedOn w:val="Normal"/>
    <w:next w:val="BodyText"/>
    <w:qFormat/>
    <w:pPr>
      <w:keepNext/>
      <w:numPr>
        <w:ilvl w:val="5"/>
        <w:numId w:val="1"/>
      </w:numPr>
      <w:spacing w:before="120" w:after="80" w:line="240" w:lineRule="auto"/>
      <w:jc w:val="left"/>
      <w:outlineLvl w:val="5"/>
    </w:pPr>
    <w:rPr>
      <w:b/>
      <w:i/>
      <w:kern w:val="28"/>
    </w:rPr>
  </w:style>
  <w:style w:type="paragraph" w:styleId="Heading7">
    <w:name w:val="heading 7"/>
    <w:basedOn w:val="Normal"/>
    <w:next w:val="BodyText"/>
    <w:qFormat/>
    <w:pPr>
      <w:keepNext/>
      <w:keepLines/>
      <w:pageBreakBefore/>
      <w:numPr>
        <w:ilvl w:val="6"/>
        <w:numId w:val="1"/>
      </w:numPr>
      <w:spacing w:after="360" w:line="360" w:lineRule="atLeast"/>
      <w:jc w:val="left"/>
      <w:outlineLvl w:val="6"/>
    </w:pPr>
    <w:rPr>
      <w:b/>
      <w:kern w:val="28"/>
      <w:sz w:val="36"/>
    </w:rPr>
  </w:style>
  <w:style w:type="paragraph" w:styleId="Heading8">
    <w:name w:val="heading 8"/>
    <w:basedOn w:val="Normal"/>
    <w:next w:val="NormalIndent"/>
    <w:qFormat/>
    <w:pPr>
      <w:numPr>
        <w:ilvl w:val="7"/>
        <w:numId w:val="1"/>
      </w:numPr>
      <w:outlineLvl w:val="7"/>
    </w:pPr>
    <w:rPr>
      <w:rFonts w:ascii="Times" w:hAnsi="Times"/>
      <w:i/>
    </w:rPr>
  </w:style>
  <w:style w:type="paragraph" w:styleId="Heading9">
    <w:name w:val="heading 9"/>
    <w:basedOn w:val="Normal"/>
    <w:next w:val="NormalIndent"/>
    <w:qFormat/>
    <w:pPr>
      <w:numPr>
        <w:ilvl w:val="8"/>
        <w:numId w:val="1"/>
      </w:num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krzung">
    <w:name w:val="Abkürzung"/>
    <w:basedOn w:val="Normal"/>
    <w:pPr>
      <w:tabs>
        <w:tab w:val="right" w:pos="9072"/>
      </w:tabs>
      <w:spacing w:line="360" w:lineRule="exact"/>
      <w:ind w:left="2268" w:hanging="2268"/>
    </w:pPr>
    <w:rPr>
      <w:sz w:val="24"/>
    </w:rPr>
  </w:style>
  <w:style w:type="paragraph" w:customStyle="1" w:styleId="Anmerkung">
    <w:name w:val="Anmerkung"/>
    <w:basedOn w:val="Normal"/>
    <w:rPr>
      <w:i/>
      <w:vanish/>
      <w:sz w:val="24"/>
    </w:rPr>
  </w:style>
  <w:style w:type="paragraph" w:styleId="CommentText">
    <w:name w:val="annotation text"/>
    <w:basedOn w:val="Normal"/>
    <w:link w:val="CommentTextChar"/>
    <w:uiPriority w:val="99"/>
    <w:semiHidden/>
    <w:pPr>
      <w:spacing w:line="360" w:lineRule="atLeast"/>
      <w:ind w:firstLine="284"/>
    </w:pPr>
  </w:style>
  <w:style w:type="character" w:styleId="CommentReference">
    <w:name w:val="annotation reference"/>
    <w:uiPriority w:val="99"/>
    <w:semiHidden/>
    <w:rPr>
      <w:sz w:val="16"/>
    </w:rPr>
  </w:style>
  <w:style w:type="paragraph" w:customStyle="1" w:styleId="ASMListing">
    <w:name w:val="ASM Listing"/>
    <w:basedOn w:val="Normal"/>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Normal"/>
    <w:pPr>
      <w:ind w:left="283" w:hanging="283"/>
    </w:pPr>
  </w:style>
  <w:style w:type="paragraph" w:customStyle="1" w:styleId="Aufzhlung2">
    <w:name w:val="Aufzählung2"/>
    <w:basedOn w:val="Aufzhlung1"/>
    <w:pPr>
      <w:ind w:left="567"/>
    </w:pPr>
  </w:style>
  <w:style w:type="paragraph" w:customStyle="1" w:styleId="Bild">
    <w:name w:val="Bild"/>
    <w:basedOn w:val="Normal"/>
    <w:next w:val="Normal"/>
    <w:pPr>
      <w:keepNext/>
      <w:keepLines/>
      <w:spacing w:before="240" w:line="360" w:lineRule="atLeast"/>
      <w:jc w:val="center"/>
    </w:pPr>
    <w:rPr>
      <w:sz w:val="24"/>
    </w:rPr>
  </w:style>
  <w:style w:type="paragraph" w:customStyle="1" w:styleId="Bildunterschrift">
    <w:name w:val="Bildunterschrift"/>
    <w:basedOn w:val="Normal"/>
    <w:next w:val="Normal"/>
    <w:pPr>
      <w:tabs>
        <w:tab w:val="left" w:pos="1701"/>
      </w:tabs>
      <w:spacing w:before="120" w:after="240" w:line="360" w:lineRule="atLeast"/>
      <w:ind w:left="1701" w:right="567" w:hanging="1134"/>
    </w:pPr>
    <w:rPr>
      <w:sz w:val="24"/>
    </w:rPr>
  </w:style>
  <w:style w:type="paragraph" w:customStyle="1" w:styleId="facts">
    <w:name w:val="facts"/>
    <w:basedOn w:val="Normal"/>
    <w:pPr>
      <w:keepNext/>
      <w:spacing w:after="240" w:line="240" w:lineRule="auto"/>
      <w:ind w:left="567"/>
    </w:pPr>
    <w:rPr>
      <w:sz w:val="24"/>
    </w:rPr>
  </w:style>
  <w:style w:type="paragraph" w:customStyle="1" w:styleId="Fronttitel">
    <w:name w:val="Fronttitel"/>
    <w:basedOn w:val="Normal"/>
    <w:pPr>
      <w:spacing w:line="1400" w:lineRule="atLeast"/>
      <w:jc w:val="center"/>
    </w:pPr>
    <w:rPr>
      <w:b/>
      <w:sz w:val="80"/>
    </w:rPr>
  </w:style>
  <w:style w:type="paragraph" w:styleId="FootnoteText">
    <w:name w:val="footnote text"/>
    <w:basedOn w:val="Normal"/>
    <w:semiHidden/>
    <w:pPr>
      <w:spacing w:line="360" w:lineRule="atLeast"/>
      <w:ind w:firstLine="284"/>
    </w:pPr>
  </w:style>
  <w:style w:type="character" w:styleId="FootnoteReference">
    <w:name w:val="footnote reference"/>
    <w:semiHidden/>
    <w:rPr>
      <w:position w:val="6"/>
      <w:sz w:val="16"/>
    </w:rPr>
  </w:style>
  <w:style w:type="paragraph" w:styleId="Footer">
    <w:name w:val="footer"/>
    <w:basedOn w:val="Normal"/>
    <w:pPr>
      <w:pBdr>
        <w:top w:val="single" w:sz="6" w:space="1" w:color="C0C0C0"/>
      </w:pBdr>
      <w:tabs>
        <w:tab w:val="right" w:pos="9072"/>
      </w:tabs>
      <w:spacing w:before="120" w:after="0"/>
    </w:pPr>
    <w:rPr>
      <w:i/>
      <w:sz w:val="18"/>
    </w:rPr>
  </w:style>
  <w:style w:type="paragraph" w:customStyle="1" w:styleId="Gleichung">
    <w:name w:val="Gleichung"/>
    <w:basedOn w:val="Normal"/>
    <w:pPr>
      <w:tabs>
        <w:tab w:val="left" w:pos="7938"/>
      </w:tabs>
      <w:spacing w:before="240" w:line="360" w:lineRule="atLeast"/>
      <w:ind w:left="1134"/>
      <w:jc w:val="left"/>
    </w:pPr>
    <w:rPr>
      <w:sz w:val="24"/>
    </w:rPr>
  </w:style>
  <w:style w:type="paragraph" w:styleId="Index1">
    <w:name w:val="index 1"/>
    <w:basedOn w:val="Normal"/>
    <w:next w:val="Normal"/>
    <w:semiHidden/>
    <w:pPr>
      <w:tabs>
        <w:tab w:val="right" w:pos="4175"/>
      </w:tabs>
      <w:spacing w:after="0"/>
      <w:jc w:val="left"/>
    </w:pPr>
    <w:rPr>
      <w:rFonts w:ascii="Helv" w:hAnsi="Helv"/>
    </w:rPr>
  </w:style>
  <w:style w:type="paragraph" w:styleId="Index2">
    <w:name w:val="index 2"/>
    <w:basedOn w:val="Normal"/>
    <w:next w:val="Normal"/>
    <w:semiHidden/>
    <w:pPr>
      <w:tabs>
        <w:tab w:val="right" w:pos="4175"/>
      </w:tabs>
      <w:spacing w:after="0"/>
      <w:ind w:left="284"/>
      <w:jc w:val="left"/>
    </w:pPr>
    <w:rPr>
      <w:rFonts w:ascii="Helv" w:hAnsi="Helv"/>
    </w:rPr>
  </w:style>
  <w:style w:type="paragraph" w:styleId="Index3">
    <w:name w:val="index 3"/>
    <w:basedOn w:val="Normal"/>
    <w:next w:val="Normal"/>
    <w:semiHidden/>
    <w:pPr>
      <w:tabs>
        <w:tab w:val="right" w:pos="4175"/>
      </w:tabs>
      <w:spacing w:after="0"/>
      <w:ind w:left="567"/>
      <w:jc w:val="left"/>
    </w:pPr>
    <w:rPr>
      <w:rFonts w:ascii="Helv" w:hAnsi="Helv"/>
    </w:rPr>
  </w:style>
  <w:style w:type="paragraph" w:styleId="Index4">
    <w:name w:val="index 4"/>
    <w:basedOn w:val="Normal"/>
    <w:next w:val="Normal"/>
    <w:semiHidden/>
    <w:pPr>
      <w:tabs>
        <w:tab w:val="right" w:pos="4175"/>
      </w:tabs>
      <w:spacing w:after="0"/>
      <w:ind w:left="880" w:hanging="220"/>
      <w:jc w:val="left"/>
    </w:pPr>
    <w:rPr>
      <w:rFonts w:ascii="Times New Roman" w:hAnsi="Times New Roman"/>
      <w:sz w:val="18"/>
    </w:rPr>
  </w:style>
  <w:style w:type="paragraph" w:styleId="Index5">
    <w:name w:val="index 5"/>
    <w:basedOn w:val="Normal"/>
    <w:next w:val="Normal"/>
    <w:semiHidden/>
    <w:pPr>
      <w:tabs>
        <w:tab w:val="right" w:pos="4175"/>
      </w:tabs>
      <w:spacing w:after="0"/>
      <w:ind w:left="1100" w:hanging="220"/>
      <w:jc w:val="left"/>
    </w:pPr>
    <w:rPr>
      <w:rFonts w:ascii="Times New Roman" w:hAnsi="Times New Roman"/>
      <w:sz w:val="18"/>
    </w:rPr>
  </w:style>
  <w:style w:type="paragraph" w:styleId="Index6">
    <w:name w:val="index 6"/>
    <w:basedOn w:val="Normal"/>
    <w:next w:val="Normal"/>
    <w:semiHidden/>
    <w:pPr>
      <w:tabs>
        <w:tab w:val="right" w:pos="4175"/>
      </w:tabs>
      <w:spacing w:after="0"/>
      <w:ind w:left="1320" w:hanging="220"/>
      <w:jc w:val="left"/>
    </w:pPr>
    <w:rPr>
      <w:rFonts w:ascii="Times New Roman" w:hAnsi="Times New Roman"/>
      <w:sz w:val="18"/>
    </w:rPr>
  </w:style>
  <w:style w:type="paragraph" w:styleId="Index7">
    <w:name w:val="index 7"/>
    <w:basedOn w:val="Normal"/>
    <w:next w:val="Normal"/>
    <w:semiHidden/>
    <w:pPr>
      <w:tabs>
        <w:tab w:val="right" w:pos="4175"/>
      </w:tabs>
      <w:spacing w:after="0"/>
      <w:ind w:left="1540" w:hanging="220"/>
      <w:jc w:val="left"/>
    </w:pPr>
    <w:rPr>
      <w:rFonts w:ascii="Times New Roman" w:hAnsi="Times New Roman"/>
      <w:sz w:val="18"/>
    </w:rPr>
  </w:style>
  <w:style w:type="paragraph" w:styleId="IndexHeading">
    <w:name w:val="index heading"/>
    <w:basedOn w:val="Normal"/>
    <w:next w:val="Index1"/>
    <w:semiHidden/>
    <w:pPr>
      <w:spacing w:before="240"/>
      <w:jc w:val="center"/>
    </w:pPr>
    <w:rPr>
      <w:rFonts w:ascii="Times New Roman" w:hAnsi="Times New Roman"/>
      <w:b/>
      <w:sz w:val="26"/>
    </w:rPr>
  </w:style>
  <w:style w:type="paragraph" w:styleId="Header">
    <w:name w:val="header"/>
    <w:basedOn w:val="Normal"/>
    <w:pPr>
      <w:pBdr>
        <w:bottom w:val="single" w:sz="6" w:space="1" w:color="C0C0C0"/>
      </w:pBdr>
      <w:tabs>
        <w:tab w:val="right" w:pos="8222"/>
        <w:tab w:val="right" w:pos="9072"/>
      </w:tabs>
    </w:pPr>
    <w:rPr>
      <w:i/>
      <w:sz w:val="18"/>
    </w:rPr>
  </w:style>
  <w:style w:type="paragraph" w:customStyle="1" w:styleId="Literatur">
    <w:name w:val="Literatur"/>
    <w:basedOn w:val="Normal"/>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Normal"/>
    <w:pPr>
      <w:spacing w:before="46" w:after="29"/>
      <w:ind w:left="624" w:firstLine="244"/>
    </w:pPr>
    <w:rPr>
      <w:sz w:val="24"/>
    </w:rPr>
  </w:style>
  <w:style w:type="paragraph" w:customStyle="1" w:styleId="Nummeriert">
    <w:name w:val="Nummeriert"/>
    <w:basedOn w:val="Normal"/>
    <w:pPr>
      <w:tabs>
        <w:tab w:val="left" w:pos="313"/>
        <w:tab w:val="left" w:pos="624"/>
      </w:tabs>
      <w:spacing w:before="46" w:after="29"/>
      <w:ind w:left="624" w:hanging="624"/>
    </w:pPr>
    <w:rPr>
      <w:sz w:val="24"/>
    </w:rPr>
  </w:style>
  <w:style w:type="paragraph" w:customStyle="1" w:styleId="schedule0">
    <w:name w:val="schedule0"/>
    <w:basedOn w:val="Normal"/>
    <w:pPr>
      <w:ind w:right="113"/>
      <w:jc w:val="left"/>
    </w:pPr>
    <w:rPr>
      <w:b/>
    </w:rPr>
  </w:style>
  <w:style w:type="paragraph" w:customStyle="1" w:styleId="schedule01">
    <w:name w:val="schedule01"/>
    <w:basedOn w:val="Normal"/>
    <w:pPr>
      <w:spacing w:before="60" w:line="180" w:lineRule="exact"/>
      <w:jc w:val="left"/>
    </w:pPr>
  </w:style>
  <w:style w:type="paragraph" w:styleId="NormalIndent">
    <w:name w:val="Normal Indent"/>
    <w:basedOn w:val="Normal"/>
    <w:pPr>
      <w:ind w:left="284"/>
    </w:pPr>
  </w:style>
  <w:style w:type="paragraph" w:customStyle="1" w:styleId="StdEingerckt">
    <w:name w:val="Std Eingerückt"/>
    <w:basedOn w:val="Normal"/>
    <w:pPr>
      <w:ind w:firstLine="244"/>
    </w:pPr>
  </w:style>
  <w:style w:type="paragraph" w:customStyle="1" w:styleId="Tabelle">
    <w:name w:val="Tabelle"/>
    <w:basedOn w:val="Normal"/>
    <w:pPr>
      <w:keepNext/>
      <w:keepLines/>
      <w:spacing w:before="60" w:after="40" w:line="240" w:lineRule="exact"/>
      <w:ind w:left="142" w:right="142"/>
      <w:jc w:val="left"/>
    </w:pPr>
    <w:rPr>
      <w:sz w:val="18"/>
    </w:rPr>
  </w:style>
  <w:style w:type="paragraph" w:customStyle="1" w:styleId="Table">
    <w:name w:val="Table"/>
    <w:basedOn w:val="Normal"/>
    <w:pPr>
      <w:spacing w:before="120" w:after="240"/>
      <w:ind w:left="2268" w:right="567" w:hanging="1701"/>
    </w:pPr>
  </w:style>
  <w:style w:type="paragraph" w:customStyle="1" w:styleId="Titel1">
    <w:name w:val="Titel 1"/>
    <w:basedOn w:val="Normal"/>
    <w:pPr>
      <w:keepNext/>
      <w:keepLines/>
      <w:spacing w:before="140" w:after="260" w:line="500" w:lineRule="atLeast"/>
    </w:pPr>
    <w:rPr>
      <w:b/>
      <w:sz w:val="40"/>
    </w:rPr>
  </w:style>
  <w:style w:type="paragraph" w:customStyle="1" w:styleId="Titel2">
    <w:name w:val="Titel 2"/>
    <w:basedOn w:val="Normal"/>
    <w:pPr>
      <w:keepNext/>
      <w:keepLines/>
      <w:spacing w:before="120" w:after="140" w:line="400" w:lineRule="atLeast"/>
    </w:pPr>
    <w:rPr>
      <w:b/>
      <w:sz w:val="32"/>
    </w:rPr>
  </w:style>
  <w:style w:type="paragraph" w:customStyle="1" w:styleId="Titel3">
    <w:name w:val="Titel 3"/>
    <w:basedOn w:val="Normal"/>
    <w:pPr>
      <w:keepNext/>
      <w:keepLines/>
      <w:spacing w:before="124" w:line="318" w:lineRule="atLeast"/>
    </w:pPr>
    <w:rPr>
      <w:b/>
      <w:sz w:val="26"/>
    </w:rPr>
  </w:style>
  <w:style w:type="paragraph" w:customStyle="1" w:styleId="Verfasserzeile">
    <w:name w:val="Verfasserzeile"/>
    <w:basedOn w:val="Heading1"/>
    <w:next w:val="Normal"/>
    <w:pPr>
      <w:numPr>
        <w:numId w:val="0"/>
      </w:numPr>
      <w:spacing w:before="960" w:after="0" w:line="240" w:lineRule="auto"/>
      <w:jc w:val="center"/>
      <w:outlineLvl w:val="9"/>
    </w:pPr>
  </w:style>
  <w:style w:type="paragraph" w:styleId="TOC1">
    <w:name w:val="toc 1"/>
    <w:basedOn w:val="Normal"/>
    <w:next w:val="Normal"/>
    <w:semiHidden/>
    <w:pPr>
      <w:tabs>
        <w:tab w:val="right" w:leader="dot" w:pos="9071"/>
      </w:tabs>
      <w:spacing w:before="120" w:line="360" w:lineRule="exact"/>
      <w:ind w:left="567" w:right="851" w:hanging="567"/>
    </w:pPr>
    <w:rPr>
      <w:b/>
      <w:sz w:val="28"/>
    </w:rPr>
  </w:style>
  <w:style w:type="paragraph" w:styleId="TOC2">
    <w:name w:val="toc 2"/>
    <w:basedOn w:val="Normal"/>
    <w:next w:val="Normal"/>
    <w:semiHidden/>
    <w:pPr>
      <w:tabs>
        <w:tab w:val="right" w:leader="dot" w:pos="9071"/>
      </w:tabs>
      <w:spacing w:after="40"/>
      <w:ind w:left="454" w:right="851" w:hanging="454"/>
    </w:pPr>
  </w:style>
  <w:style w:type="paragraph" w:styleId="TOC3">
    <w:name w:val="toc 3"/>
    <w:basedOn w:val="Normal"/>
    <w:next w:val="Normal"/>
    <w:semiHidden/>
    <w:pPr>
      <w:tabs>
        <w:tab w:val="right" w:leader="dot" w:pos="9071"/>
      </w:tabs>
      <w:spacing w:after="40"/>
      <w:ind w:left="1531" w:right="851" w:hanging="1077"/>
    </w:pPr>
  </w:style>
  <w:style w:type="paragraph" w:styleId="TOC4">
    <w:name w:val="toc 4"/>
    <w:basedOn w:val="Normal"/>
    <w:next w:val="Normal"/>
    <w:semiHidden/>
    <w:pPr>
      <w:tabs>
        <w:tab w:val="right" w:leader="dot" w:pos="9071"/>
      </w:tabs>
      <w:spacing w:after="40"/>
      <w:ind w:left="2891" w:right="851" w:hanging="1814"/>
    </w:pPr>
  </w:style>
  <w:style w:type="paragraph" w:styleId="TOC5">
    <w:name w:val="toc 5"/>
    <w:basedOn w:val="Normal"/>
    <w:next w:val="Normal"/>
    <w:semiHidden/>
    <w:pPr>
      <w:tabs>
        <w:tab w:val="right" w:leader="dot" w:pos="9071"/>
      </w:tabs>
      <w:spacing w:after="0"/>
      <w:ind w:left="4479" w:right="851" w:hanging="2665"/>
    </w:pPr>
  </w:style>
  <w:style w:type="paragraph" w:styleId="TOC6">
    <w:name w:val="toc 6"/>
    <w:basedOn w:val="Normal"/>
    <w:next w:val="Normal"/>
    <w:semiHidden/>
    <w:pPr>
      <w:tabs>
        <w:tab w:val="left" w:leader="dot" w:pos="8645"/>
        <w:tab w:val="right" w:pos="9071"/>
      </w:tabs>
      <w:ind w:left="3544" w:right="850"/>
    </w:pPr>
  </w:style>
  <w:style w:type="paragraph" w:styleId="TOC7">
    <w:name w:val="toc 7"/>
    <w:basedOn w:val="Normal"/>
    <w:next w:val="Normal"/>
    <w:semiHidden/>
    <w:pPr>
      <w:tabs>
        <w:tab w:val="left" w:leader="dot" w:pos="8645"/>
        <w:tab w:val="right" w:pos="9071"/>
      </w:tabs>
      <w:spacing w:before="360" w:line="360" w:lineRule="exact"/>
      <w:ind w:right="851"/>
    </w:pPr>
    <w:rPr>
      <w:b/>
      <w:smallCaps/>
      <w:sz w:val="28"/>
    </w:rPr>
  </w:style>
  <w:style w:type="paragraph" w:styleId="TOC8">
    <w:name w:val="toc 8"/>
    <w:basedOn w:val="Normal"/>
    <w:next w:val="Normal"/>
    <w:semiHidden/>
    <w:pPr>
      <w:tabs>
        <w:tab w:val="left" w:leader="dot" w:pos="8645"/>
        <w:tab w:val="right" w:pos="9071"/>
      </w:tabs>
      <w:ind w:left="4961" w:right="850"/>
    </w:pPr>
  </w:style>
  <w:style w:type="character" w:styleId="LineNumber">
    <w:name w:val="line number"/>
    <w:basedOn w:val="DefaultParagraphFont"/>
  </w:style>
  <w:style w:type="paragraph" w:styleId="BodyText">
    <w:name w:val="Body Text"/>
    <w:basedOn w:val="Normal"/>
  </w:style>
  <w:style w:type="paragraph" w:customStyle="1" w:styleId="NumerierungAnfang">
    <w:name w:val="Numerierung Anfang"/>
    <w:basedOn w:val="ListNumber"/>
    <w:next w:val="ListNumber"/>
    <w:pPr>
      <w:spacing w:before="80" w:line="280" w:lineRule="atLeast"/>
    </w:pPr>
  </w:style>
  <w:style w:type="paragraph" w:styleId="ListNumber">
    <w:name w:val="List Number"/>
    <w:basedOn w:val="List"/>
    <w:pPr>
      <w:spacing w:after="80"/>
      <w:ind w:left="284" w:hanging="284"/>
    </w:pPr>
  </w:style>
  <w:style w:type="paragraph" w:customStyle="1" w:styleId="NumerierungEnde">
    <w:name w:val="Numerierung Ende"/>
    <w:basedOn w:val="ListNumber"/>
    <w:next w:val="Normal"/>
    <w:pPr>
      <w:spacing w:after="240" w:line="280" w:lineRule="atLeast"/>
    </w:pPr>
  </w:style>
  <w:style w:type="paragraph" w:styleId="List">
    <w:name w:val="List"/>
    <w:basedOn w:val="Normal"/>
    <w:pPr>
      <w:ind w:left="283" w:hanging="283"/>
    </w:pPr>
  </w:style>
  <w:style w:type="paragraph" w:customStyle="1" w:styleId="AufzhlungAnfang">
    <w:name w:val="Aufzählung Anfang"/>
    <w:basedOn w:val="ListBullet"/>
    <w:next w:val="ListBullet"/>
    <w:pPr>
      <w:spacing w:before="80"/>
    </w:pPr>
  </w:style>
  <w:style w:type="paragraph" w:styleId="ListBullet">
    <w:name w:val="List Bullet"/>
    <w:basedOn w:val="List"/>
    <w:pPr>
      <w:spacing w:after="80"/>
      <w:ind w:left="284" w:hanging="284"/>
    </w:pPr>
  </w:style>
  <w:style w:type="paragraph" w:customStyle="1" w:styleId="AufzhlungEnde">
    <w:name w:val="Aufzählung Ende"/>
    <w:basedOn w:val="ListBullet"/>
    <w:next w:val="Normal"/>
    <w:pPr>
      <w:spacing w:after="200"/>
    </w:pPr>
  </w:style>
  <w:style w:type="character" w:styleId="PageNumber">
    <w:name w:val="page number"/>
    <w:rPr>
      <w:rFonts w:ascii="Helv" w:eastAsia="MS PGothic" w:hAnsi="Helv"/>
      <w:i/>
      <w:sz w:val="20"/>
    </w:rPr>
  </w:style>
  <w:style w:type="character" w:customStyle="1" w:styleId="Befehl">
    <w:name w:val="Befehl"/>
    <w:rPr>
      <w:rFonts w:ascii="Arial" w:eastAsia="MS PGothic" w:hAnsi="Arial"/>
      <w:b/>
      <w:sz w:val="20"/>
    </w:rPr>
  </w:style>
  <w:style w:type="character" w:customStyle="1" w:styleId="Standardzeichen">
    <w:name w:val="Standardzeichen"/>
    <w:rPr>
      <w:rFonts w:ascii="Arial" w:eastAsia="MS PGothic" w:hAnsi="Arial"/>
      <w:sz w:val="20"/>
    </w:rPr>
  </w:style>
  <w:style w:type="paragraph" w:styleId="Caption">
    <w:name w:val="caption"/>
    <w:basedOn w:val="Normal"/>
    <w:next w:val="Normal"/>
    <w:qFormat/>
    <w:pPr>
      <w:spacing w:before="120"/>
    </w:pPr>
    <w:rPr>
      <w:i/>
      <w:sz w:val="18"/>
    </w:rPr>
  </w:style>
  <w:style w:type="paragraph" w:customStyle="1" w:styleId="Handlungsanweisung">
    <w:name w:val="Handlungsanweisung"/>
    <w:basedOn w:val="Normal"/>
    <w:next w:val="NumerierungAnfang"/>
    <w:pPr>
      <w:keepNext/>
      <w:keepLines/>
      <w:shd w:val="pct20" w:color="auto" w:fill="auto"/>
      <w:spacing w:before="360" w:after="240"/>
    </w:pPr>
    <w:rPr>
      <w:b/>
    </w:rPr>
  </w:style>
  <w:style w:type="paragraph" w:styleId="Index8">
    <w:name w:val="index 8"/>
    <w:basedOn w:val="Normal"/>
    <w:next w:val="Normal"/>
    <w:semiHidden/>
    <w:pPr>
      <w:tabs>
        <w:tab w:val="right" w:pos="4175"/>
      </w:tabs>
      <w:spacing w:after="0"/>
      <w:ind w:left="1760" w:hanging="220"/>
      <w:jc w:val="left"/>
    </w:pPr>
    <w:rPr>
      <w:rFonts w:ascii="Times New Roman" w:hAnsi="Times New Roman"/>
      <w:sz w:val="18"/>
    </w:rPr>
  </w:style>
  <w:style w:type="paragraph" w:styleId="Index9">
    <w:name w:val="index 9"/>
    <w:basedOn w:val="Normal"/>
    <w:next w:val="Normal"/>
    <w:semiHidden/>
    <w:pPr>
      <w:tabs>
        <w:tab w:val="right" w:pos="4175"/>
      </w:tabs>
      <w:spacing w:after="0"/>
      <w:ind w:left="1980" w:hanging="220"/>
      <w:jc w:val="left"/>
    </w:pPr>
    <w:rPr>
      <w:rFonts w:ascii="Times New Roman" w:hAnsi="Times New Roman"/>
      <w:sz w:val="18"/>
    </w:rPr>
  </w:style>
  <w:style w:type="paragraph" w:styleId="List2">
    <w:name w:val="List 2"/>
    <w:basedOn w:val="List"/>
    <w:pPr>
      <w:tabs>
        <w:tab w:val="left" w:pos="4320"/>
      </w:tabs>
      <w:spacing w:after="80"/>
      <w:ind w:left="568" w:hanging="284"/>
    </w:pPr>
    <w:rPr>
      <w:rFonts w:ascii="Helv" w:hAnsi="Helv"/>
      <w:lang w:val="en-US"/>
    </w:rPr>
  </w:style>
  <w:style w:type="paragraph" w:styleId="TOC9">
    <w:name w:val="toc 9"/>
    <w:basedOn w:val="Normal"/>
    <w:next w:val="Normal"/>
    <w:semiHidden/>
    <w:pPr>
      <w:tabs>
        <w:tab w:val="right" w:leader="dot" w:pos="9071"/>
      </w:tabs>
      <w:ind w:left="1760"/>
    </w:pPr>
  </w:style>
  <w:style w:type="paragraph" w:styleId="BodyText2">
    <w:name w:val="Body Text 2"/>
    <w:basedOn w:val="Normal"/>
    <w:rPr>
      <w:snapToGrid w:val="0"/>
      <w:sz w:val="24"/>
    </w:rPr>
  </w:style>
  <w:style w:type="paragraph" w:customStyle="1" w:styleId="Formatvorlage1">
    <w:name w:val="Formatvorlage1"/>
    <w:basedOn w:val="Normal"/>
  </w:style>
  <w:style w:type="paragraph" w:customStyle="1" w:styleId="Textkrper21">
    <w:name w:val="Textkörper 21"/>
    <w:basedOn w:val="Normal"/>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Normal"/>
    <w:pPr>
      <w:overflowPunct w:val="0"/>
      <w:autoSpaceDE w:val="0"/>
      <w:autoSpaceDN w:val="0"/>
      <w:adjustRightInd w:val="0"/>
      <w:spacing w:after="0" w:line="240" w:lineRule="auto"/>
      <w:ind w:left="284" w:hanging="284"/>
      <w:textAlignment w:val="baseline"/>
    </w:pPr>
    <w:rPr>
      <w:sz w:val="24"/>
    </w:rPr>
  </w:style>
  <w:style w:type="paragraph" w:styleId="BodyTextIndent3">
    <w:name w:val="Body Text Indent 3"/>
    <w:basedOn w:val="Normal"/>
    <w:pPr>
      <w:spacing w:after="0"/>
      <w:ind w:left="284" w:hanging="284"/>
    </w:pPr>
    <w:rPr>
      <w:sz w:val="22"/>
    </w:rPr>
  </w:style>
  <w:style w:type="paragraph" w:styleId="BodyText3">
    <w:name w:val="Body Text 3"/>
    <w:basedOn w:val="Normal"/>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240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40A81"/>
    <w:rPr>
      <w:rFonts w:ascii="Tahoma" w:eastAsia="MS PGothic" w:hAnsi="Tahoma" w:cs="Tahoma"/>
      <w:sz w:val="16"/>
      <w:szCs w:val="16"/>
    </w:rPr>
  </w:style>
  <w:style w:type="character" w:customStyle="1" w:styleId="CommentTextChar">
    <w:name w:val="Comment Text Char"/>
    <w:basedOn w:val="DefaultParagraphFont"/>
    <w:link w:val="CommentText"/>
    <w:uiPriority w:val="99"/>
    <w:semiHidden/>
    <w:rsid w:val="00D3083B"/>
    <w:rPr>
      <w:rFonts w:ascii="Arial" w:eastAsia="MS PGothic" w:hAnsi="Arial"/>
    </w:rPr>
  </w:style>
  <w:style w:type="character" w:customStyle="1" w:styleId="normaltextrun">
    <w:name w:val="normaltextrun"/>
    <w:basedOn w:val="DefaultParagraphFont"/>
    <w:rsid w:val="00DC1299"/>
  </w:style>
  <w:style w:type="character" w:customStyle="1" w:styleId="eop">
    <w:name w:val="eop"/>
    <w:basedOn w:val="DefaultParagraphFont"/>
    <w:rsid w:val="00BC5AED"/>
  </w:style>
  <w:style w:type="paragraph" w:styleId="CommentSubject">
    <w:name w:val="annotation subject"/>
    <w:basedOn w:val="CommentText"/>
    <w:next w:val="CommentText"/>
    <w:link w:val="CommentSubjectChar"/>
    <w:semiHidden/>
    <w:unhideWhenUsed/>
    <w:rsid w:val="00D62094"/>
    <w:pPr>
      <w:spacing w:line="240" w:lineRule="auto"/>
      <w:ind w:firstLine="0"/>
    </w:pPr>
    <w:rPr>
      <w:b/>
      <w:bCs/>
    </w:rPr>
  </w:style>
  <w:style w:type="character" w:customStyle="1" w:styleId="CommentSubjectChar">
    <w:name w:val="Comment Subject Char"/>
    <w:basedOn w:val="CommentTextChar"/>
    <w:link w:val="CommentSubject"/>
    <w:semiHidden/>
    <w:rsid w:val="00D62094"/>
    <w:rPr>
      <w:rFonts w:ascii="Arial" w:eastAsia="MS PGothic" w:hAnsi="Arial"/>
      <w:b/>
      <w:bCs/>
    </w:rPr>
  </w:style>
  <w:style w:type="paragraph" w:customStyle="1" w:styleId="paragraph">
    <w:name w:val="paragraph"/>
    <w:basedOn w:val="Normal"/>
    <w:rsid w:val="00C20805"/>
    <w:pPr>
      <w:spacing w:before="100" w:beforeAutospacing="1" w:after="100" w:afterAutospacing="1" w:line="240" w:lineRule="auto"/>
      <w:jc w:val="left"/>
    </w:pPr>
    <w:rPr>
      <w:rFonts w:ascii="Times New Roman" w:hAnsi="Times New Roman"/>
      <w:sz w:val="24"/>
      <w:szCs w:val="24"/>
    </w:rPr>
  </w:style>
  <w:style w:type="paragraph" w:styleId="Revision">
    <w:name w:val="Revision"/>
    <w:hidden/>
    <w:uiPriority w:val="99"/>
    <w:semiHidden/>
    <w:rsid w:val="00AB6020"/>
    <w:rPr>
      <w:rFonts w:ascii="Arial" w:hAnsi="Arial"/>
    </w:rPr>
  </w:style>
  <w:style w:type="character" w:styleId="UnresolvedMention">
    <w:name w:val="Unresolved Mention"/>
    <w:basedOn w:val="DefaultParagraphFont"/>
    <w:uiPriority w:val="99"/>
    <w:semiHidden/>
    <w:unhideWhenUsed/>
    <w:rsid w:val="00746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25212">
      <w:bodyDiv w:val="1"/>
      <w:marLeft w:val="0"/>
      <w:marRight w:val="0"/>
      <w:marTop w:val="0"/>
      <w:marBottom w:val="0"/>
      <w:divBdr>
        <w:top w:val="none" w:sz="0" w:space="0" w:color="auto"/>
        <w:left w:val="none" w:sz="0" w:space="0" w:color="auto"/>
        <w:bottom w:val="none" w:sz="0" w:space="0" w:color="auto"/>
        <w:right w:val="none" w:sz="0" w:space="0" w:color="auto"/>
      </w:divBdr>
      <w:divsChild>
        <w:div w:id="845051336">
          <w:marLeft w:val="0"/>
          <w:marRight w:val="0"/>
          <w:marTop w:val="0"/>
          <w:marBottom w:val="0"/>
          <w:divBdr>
            <w:top w:val="none" w:sz="0" w:space="0" w:color="auto"/>
            <w:left w:val="none" w:sz="0" w:space="0" w:color="auto"/>
            <w:bottom w:val="none" w:sz="0" w:space="0" w:color="auto"/>
            <w:right w:val="none" w:sz="0" w:space="0" w:color="auto"/>
          </w:divBdr>
          <w:divsChild>
            <w:div w:id="192350330">
              <w:marLeft w:val="0"/>
              <w:marRight w:val="0"/>
              <w:marTop w:val="0"/>
              <w:marBottom w:val="0"/>
              <w:divBdr>
                <w:top w:val="none" w:sz="0" w:space="0" w:color="auto"/>
                <w:left w:val="none" w:sz="0" w:space="0" w:color="auto"/>
                <w:bottom w:val="none" w:sz="0" w:space="0" w:color="auto"/>
                <w:right w:val="none" w:sz="0" w:space="0" w:color="auto"/>
              </w:divBdr>
            </w:div>
          </w:divsChild>
        </w:div>
        <w:div w:id="98917262">
          <w:marLeft w:val="0"/>
          <w:marRight w:val="0"/>
          <w:marTop w:val="0"/>
          <w:marBottom w:val="0"/>
          <w:divBdr>
            <w:top w:val="none" w:sz="0" w:space="0" w:color="auto"/>
            <w:left w:val="none" w:sz="0" w:space="0" w:color="auto"/>
            <w:bottom w:val="none" w:sz="0" w:space="0" w:color="auto"/>
            <w:right w:val="none" w:sz="0" w:space="0" w:color="auto"/>
          </w:divBdr>
          <w:divsChild>
            <w:div w:id="5165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4930">
      <w:bodyDiv w:val="1"/>
      <w:marLeft w:val="0"/>
      <w:marRight w:val="0"/>
      <w:marTop w:val="0"/>
      <w:marBottom w:val="0"/>
      <w:divBdr>
        <w:top w:val="none" w:sz="0" w:space="0" w:color="auto"/>
        <w:left w:val="none" w:sz="0" w:space="0" w:color="auto"/>
        <w:bottom w:val="none" w:sz="0" w:space="0" w:color="auto"/>
        <w:right w:val="none" w:sz="0" w:space="0" w:color="auto"/>
      </w:divBdr>
    </w:div>
    <w:div w:id="695665779">
      <w:bodyDiv w:val="1"/>
      <w:marLeft w:val="0"/>
      <w:marRight w:val="0"/>
      <w:marTop w:val="0"/>
      <w:marBottom w:val="0"/>
      <w:divBdr>
        <w:top w:val="none" w:sz="0" w:space="0" w:color="auto"/>
        <w:left w:val="none" w:sz="0" w:space="0" w:color="auto"/>
        <w:bottom w:val="none" w:sz="0" w:space="0" w:color="auto"/>
        <w:right w:val="none" w:sz="0" w:space="0" w:color="auto"/>
      </w:divBdr>
    </w:div>
    <w:div w:id="73308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77997">
          <w:marLeft w:val="0"/>
          <w:marRight w:val="0"/>
          <w:marTop w:val="0"/>
          <w:marBottom w:val="0"/>
          <w:divBdr>
            <w:top w:val="none" w:sz="0" w:space="0" w:color="auto"/>
            <w:left w:val="none" w:sz="0" w:space="0" w:color="auto"/>
            <w:bottom w:val="none" w:sz="0" w:space="0" w:color="auto"/>
            <w:right w:val="none" w:sz="0" w:space="0" w:color="auto"/>
          </w:divBdr>
          <w:divsChild>
            <w:div w:id="1400207420">
              <w:marLeft w:val="0"/>
              <w:marRight w:val="0"/>
              <w:marTop w:val="0"/>
              <w:marBottom w:val="0"/>
              <w:divBdr>
                <w:top w:val="none" w:sz="0" w:space="0" w:color="auto"/>
                <w:left w:val="none" w:sz="0" w:space="0" w:color="auto"/>
                <w:bottom w:val="none" w:sz="0" w:space="0" w:color="auto"/>
                <w:right w:val="none" w:sz="0" w:space="0" w:color="auto"/>
              </w:divBdr>
            </w:div>
          </w:divsChild>
        </w:div>
        <w:div w:id="428619237">
          <w:marLeft w:val="0"/>
          <w:marRight w:val="0"/>
          <w:marTop w:val="0"/>
          <w:marBottom w:val="0"/>
          <w:divBdr>
            <w:top w:val="none" w:sz="0" w:space="0" w:color="auto"/>
            <w:left w:val="none" w:sz="0" w:space="0" w:color="auto"/>
            <w:bottom w:val="none" w:sz="0" w:space="0" w:color="auto"/>
            <w:right w:val="none" w:sz="0" w:space="0" w:color="auto"/>
          </w:divBdr>
          <w:divsChild>
            <w:div w:id="17578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13357">
      <w:bodyDiv w:val="1"/>
      <w:marLeft w:val="0"/>
      <w:marRight w:val="0"/>
      <w:marTop w:val="0"/>
      <w:marBottom w:val="0"/>
      <w:divBdr>
        <w:top w:val="none" w:sz="0" w:space="0" w:color="auto"/>
        <w:left w:val="none" w:sz="0" w:space="0" w:color="auto"/>
        <w:bottom w:val="none" w:sz="0" w:space="0" w:color="auto"/>
        <w:right w:val="none" w:sz="0" w:space="0" w:color="auto"/>
      </w:divBdr>
      <w:divsChild>
        <w:div w:id="1280067772">
          <w:marLeft w:val="0"/>
          <w:marRight w:val="0"/>
          <w:marTop w:val="0"/>
          <w:marBottom w:val="0"/>
          <w:divBdr>
            <w:top w:val="none" w:sz="0" w:space="0" w:color="auto"/>
            <w:left w:val="none" w:sz="0" w:space="0" w:color="auto"/>
            <w:bottom w:val="none" w:sz="0" w:space="0" w:color="auto"/>
            <w:right w:val="none" w:sz="0" w:space="0" w:color="auto"/>
          </w:divBdr>
        </w:div>
        <w:div w:id="1631549740">
          <w:marLeft w:val="0"/>
          <w:marRight w:val="0"/>
          <w:marTop w:val="0"/>
          <w:marBottom w:val="0"/>
          <w:divBdr>
            <w:top w:val="none" w:sz="0" w:space="0" w:color="auto"/>
            <w:left w:val="none" w:sz="0" w:space="0" w:color="auto"/>
            <w:bottom w:val="none" w:sz="0" w:space="0" w:color="auto"/>
            <w:right w:val="none" w:sz="0" w:space="0" w:color="auto"/>
          </w:divBdr>
        </w:div>
        <w:div w:id="1016465119">
          <w:marLeft w:val="0"/>
          <w:marRight w:val="0"/>
          <w:marTop w:val="0"/>
          <w:marBottom w:val="0"/>
          <w:divBdr>
            <w:top w:val="none" w:sz="0" w:space="0" w:color="auto"/>
            <w:left w:val="none" w:sz="0" w:space="0" w:color="auto"/>
            <w:bottom w:val="none" w:sz="0" w:space="0" w:color="auto"/>
            <w:right w:val="none" w:sz="0" w:space="0" w:color="auto"/>
          </w:divBdr>
        </w:div>
        <w:div w:id="533924996">
          <w:marLeft w:val="0"/>
          <w:marRight w:val="0"/>
          <w:marTop w:val="0"/>
          <w:marBottom w:val="0"/>
          <w:divBdr>
            <w:top w:val="none" w:sz="0" w:space="0" w:color="auto"/>
            <w:left w:val="none" w:sz="0" w:space="0" w:color="auto"/>
            <w:bottom w:val="none" w:sz="0" w:space="0" w:color="auto"/>
            <w:right w:val="none" w:sz="0" w:space="0" w:color="auto"/>
          </w:divBdr>
        </w:div>
        <w:div w:id="676156800">
          <w:marLeft w:val="0"/>
          <w:marRight w:val="0"/>
          <w:marTop w:val="0"/>
          <w:marBottom w:val="0"/>
          <w:divBdr>
            <w:top w:val="none" w:sz="0" w:space="0" w:color="auto"/>
            <w:left w:val="none" w:sz="0" w:space="0" w:color="auto"/>
            <w:bottom w:val="none" w:sz="0" w:space="0" w:color="auto"/>
            <w:right w:val="none" w:sz="0" w:space="0" w:color="auto"/>
          </w:divBdr>
        </w:div>
        <w:div w:id="811405667">
          <w:marLeft w:val="0"/>
          <w:marRight w:val="0"/>
          <w:marTop w:val="0"/>
          <w:marBottom w:val="0"/>
          <w:divBdr>
            <w:top w:val="none" w:sz="0" w:space="0" w:color="auto"/>
            <w:left w:val="none" w:sz="0" w:space="0" w:color="auto"/>
            <w:bottom w:val="none" w:sz="0" w:space="0" w:color="auto"/>
            <w:right w:val="none" w:sz="0" w:space="0" w:color="auto"/>
          </w:divBdr>
        </w:div>
        <w:div w:id="466431413">
          <w:marLeft w:val="0"/>
          <w:marRight w:val="0"/>
          <w:marTop w:val="0"/>
          <w:marBottom w:val="0"/>
          <w:divBdr>
            <w:top w:val="none" w:sz="0" w:space="0" w:color="auto"/>
            <w:left w:val="none" w:sz="0" w:space="0" w:color="auto"/>
            <w:bottom w:val="none" w:sz="0" w:space="0" w:color="auto"/>
            <w:right w:val="none" w:sz="0" w:space="0" w:color="auto"/>
          </w:divBdr>
        </w:div>
        <w:div w:id="412120503">
          <w:marLeft w:val="0"/>
          <w:marRight w:val="0"/>
          <w:marTop w:val="0"/>
          <w:marBottom w:val="0"/>
          <w:divBdr>
            <w:top w:val="none" w:sz="0" w:space="0" w:color="auto"/>
            <w:left w:val="none" w:sz="0" w:space="0" w:color="auto"/>
            <w:bottom w:val="none" w:sz="0" w:space="0" w:color="auto"/>
            <w:right w:val="none" w:sz="0" w:space="0" w:color="auto"/>
          </w:divBdr>
        </w:div>
        <w:div w:id="677123991">
          <w:marLeft w:val="0"/>
          <w:marRight w:val="0"/>
          <w:marTop w:val="0"/>
          <w:marBottom w:val="0"/>
          <w:divBdr>
            <w:top w:val="none" w:sz="0" w:space="0" w:color="auto"/>
            <w:left w:val="none" w:sz="0" w:space="0" w:color="auto"/>
            <w:bottom w:val="none" w:sz="0" w:space="0" w:color="auto"/>
            <w:right w:val="none" w:sz="0" w:space="0" w:color="auto"/>
          </w:divBdr>
        </w:div>
        <w:div w:id="473182744">
          <w:marLeft w:val="0"/>
          <w:marRight w:val="0"/>
          <w:marTop w:val="0"/>
          <w:marBottom w:val="0"/>
          <w:divBdr>
            <w:top w:val="none" w:sz="0" w:space="0" w:color="auto"/>
            <w:left w:val="none" w:sz="0" w:space="0" w:color="auto"/>
            <w:bottom w:val="none" w:sz="0" w:space="0" w:color="auto"/>
            <w:right w:val="none" w:sz="0" w:space="0" w:color="auto"/>
          </w:divBdr>
        </w:div>
        <w:div w:id="1793012348">
          <w:marLeft w:val="0"/>
          <w:marRight w:val="0"/>
          <w:marTop w:val="0"/>
          <w:marBottom w:val="0"/>
          <w:divBdr>
            <w:top w:val="none" w:sz="0" w:space="0" w:color="auto"/>
            <w:left w:val="none" w:sz="0" w:space="0" w:color="auto"/>
            <w:bottom w:val="none" w:sz="0" w:space="0" w:color="auto"/>
            <w:right w:val="none" w:sz="0" w:space="0" w:color="auto"/>
          </w:divBdr>
        </w:div>
        <w:div w:id="1570076509">
          <w:marLeft w:val="0"/>
          <w:marRight w:val="0"/>
          <w:marTop w:val="0"/>
          <w:marBottom w:val="0"/>
          <w:divBdr>
            <w:top w:val="none" w:sz="0" w:space="0" w:color="auto"/>
            <w:left w:val="none" w:sz="0" w:space="0" w:color="auto"/>
            <w:bottom w:val="none" w:sz="0" w:space="0" w:color="auto"/>
            <w:right w:val="none" w:sz="0" w:space="0" w:color="auto"/>
          </w:divBdr>
        </w:div>
        <w:div w:id="1288970360">
          <w:marLeft w:val="0"/>
          <w:marRight w:val="0"/>
          <w:marTop w:val="0"/>
          <w:marBottom w:val="0"/>
          <w:divBdr>
            <w:top w:val="none" w:sz="0" w:space="0" w:color="auto"/>
            <w:left w:val="none" w:sz="0" w:space="0" w:color="auto"/>
            <w:bottom w:val="none" w:sz="0" w:space="0" w:color="auto"/>
            <w:right w:val="none" w:sz="0" w:space="0" w:color="auto"/>
          </w:divBdr>
        </w:div>
        <w:div w:id="1041440634">
          <w:marLeft w:val="0"/>
          <w:marRight w:val="0"/>
          <w:marTop w:val="0"/>
          <w:marBottom w:val="0"/>
          <w:divBdr>
            <w:top w:val="none" w:sz="0" w:space="0" w:color="auto"/>
            <w:left w:val="none" w:sz="0" w:space="0" w:color="auto"/>
            <w:bottom w:val="none" w:sz="0" w:space="0" w:color="auto"/>
            <w:right w:val="none" w:sz="0" w:space="0" w:color="auto"/>
          </w:divBdr>
        </w:div>
        <w:div w:id="615794238">
          <w:marLeft w:val="0"/>
          <w:marRight w:val="0"/>
          <w:marTop w:val="0"/>
          <w:marBottom w:val="0"/>
          <w:divBdr>
            <w:top w:val="none" w:sz="0" w:space="0" w:color="auto"/>
            <w:left w:val="none" w:sz="0" w:space="0" w:color="auto"/>
            <w:bottom w:val="none" w:sz="0" w:space="0" w:color="auto"/>
            <w:right w:val="none" w:sz="0" w:space="0" w:color="auto"/>
          </w:divBdr>
        </w:div>
      </w:divsChild>
    </w:div>
    <w:div w:id="1570312173">
      <w:bodyDiv w:val="1"/>
      <w:marLeft w:val="0"/>
      <w:marRight w:val="0"/>
      <w:marTop w:val="0"/>
      <w:marBottom w:val="0"/>
      <w:divBdr>
        <w:top w:val="none" w:sz="0" w:space="0" w:color="auto"/>
        <w:left w:val="none" w:sz="0" w:space="0" w:color="auto"/>
        <w:bottom w:val="none" w:sz="0" w:space="0" w:color="auto"/>
        <w:right w:val="none" w:sz="0" w:space="0" w:color="auto"/>
      </w:divBdr>
      <w:divsChild>
        <w:div w:id="1790977350">
          <w:marLeft w:val="0"/>
          <w:marRight w:val="0"/>
          <w:marTop w:val="0"/>
          <w:marBottom w:val="0"/>
          <w:divBdr>
            <w:top w:val="none" w:sz="0" w:space="0" w:color="auto"/>
            <w:left w:val="none" w:sz="0" w:space="0" w:color="auto"/>
            <w:bottom w:val="none" w:sz="0" w:space="0" w:color="auto"/>
            <w:right w:val="none" w:sz="0" w:space="0" w:color="auto"/>
          </w:divBdr>
        </w:div>
        <w:div w:id="71389172">
          <w:marLeft w:val="0"/>
          <w:marRight w:val="0"/>
          <w:marTop w:val="0"/>
          <w:marBottom w:val="0"/>
          <w:divBdr>
            <w:top w:val="none" w:sz="0" w:space="0" w:color="auto"/>
            <w:left w:val="none" w:sz="0" w:space="0" w:color="auto"/>
            <w:bottom w:val="none" w:sz="0" w:space="0" w:color="auto"/>
            <w:right w:val="none" w:sz="0" w:space="0" w:color="auto"/>
          </w:divBdr>
        </w:div>
      </w:divsChild>
    </w:div>
    <w:div w:id="1839346741">
      <w:bodyDiv w:val="1"/>
      <w:marLeft w:val="0"/>
      <w:marRight w:val="0"/>
      <w:marTop w:val="0"/>
      <w:marBottom w:val="0"/>
      <w:divBdr>
        <w:top w:val="none" w:sz="0" w:space="0" w:color="auto"/>
        <w:left w:val="none" w:sz="0" w:space="0" w:color="auto"/>
        <w:bottom w:val="none" w:sz="0" w:space="0" w:color="auto"/>
        <w:right w:val="none" w:sz="0" w:space="0" w:color="auto"/>
      </w:divBdr>
    </w:div>
    <w:div w:id="210949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les.japan@baslerweb.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3A%2F%2Fwww.baslerweb.com%2Fpylon-ai-booking&amp;data=05%7C02%7C%7C4eb904851b4d46a9f5a608dcb6fa4f22%7C744babbe24234ffca968eb9943b74386%7C0%7C0%7C638586433387935635%7CUnknown%7CTWFpbGZsb3d8eyJWIjoiMC4wLjAwMDAiLCJQIjoiV2luMzIiLCJBTiI6Ik1haWwiLCJXVCI6Mn0%3D%7C0%7C%7C%7C&amp;sdata=OcJOWpJ6353KYLF08ccUICIxDW1%2Frn3u%2F0Q7TCAai18%3D&amp;reserved=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ur02.safelinks.protection.outlook.com/?url=http%3A%2F%2Fwww.baslerweb.com%2Fpylon-ai&amp;data=05%7C02%7C%7C4eb904851b4d46a9f5a608dcb6fa4f22%7C744babbe24234ffca968eb9943b74386%7C0%7C0%7C638586433387922254%7CUnknown%7CTWFpbGZsb3d8eyJWIjoiMC4wLjAwMDAiLCJQIjoiV2luMzIiLCJBTiI6Ik1haWwiLCJXVCI6Mn0%3D%7C0%7C%7C%7C&amp;sdata=mFjjCsrTf7RIewJOyXmG%2FqA8qP52lDnJnC7cSnhzm6w%3D&amp;reserved=0"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aslerweb.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MS PGothic"/>
        <a:cs typeface=""/>
      </a:majorFont>
      <a:minorFont>
        <a:latin typeface="Calibri"/>
        <a:ea typeface="MS PGothic"/>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8B86452917E64792FF65222C8D3409" ma:contentTypeVersion="18" ma:contentTypeDescription="Create a new document." ma:contentTypeScope="" ma:versionID="4a05c9363cc1b7751c084cbb77f697af">
  <xsd:schema xmlns:xsd="http://www.w3.org/2001/XMLSchema" xmlns:xs="http://www.w3.org/2001/XMLSchema" xmlns:p="http://schemas.microsoft.com/office/2006/metadata/properties" xmlns:ns2="c220f8ed-628e-4966-8ef2-a06260736d7b" xmlns:ns3="626cc5c9-12bc-4305-9233-0e1fd3106cc1" targetNamespace="http://schemas.microsoft.com/office/2006/metadata/properties" ma:root="true" ma:fieldsID="06069a41cca60566e59ebd85f894b15d" ns2:_="" ns3:_="">
    <xsd:import namespace="c220f8ed-628e-4966-8ef2-a06260736d7b"/>
    <xsd:import namespace="626cc5c9-12bc-4305-9233-0e1fd3106c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0f8ed-628e-4966-8ef2-a06260736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6cc5c9-12bc-4305-9233-0e1fd3106cc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810d3-4725-4175-8b6d-7060ad47956c}" ma:internalName="TaxCatchAll" ma:showField="CatchAllData" ma:web="626cc5c9-12bc-4305-9233-0e1fd3106c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6cc5c9-12bc-4305-9233-0e1fd3106cc1" xsi:nil="true"/>
    <SharedWithUsers xmlns="626cc5c9-12bc-4305-9233-0e1fd3106cc1">
      <UserInfo>
        <DisplayName>Wübbelmann, Anke</DisplayName>
        <AccountId>36</AccountId>
        <AccountType/>
      </UserInfo>
      <UserInfo>
        <DisplayName>von Fintel, René</DisplayName>
        <AccountId>89</AccountId>
        <AccountType/>
      </UserInfo>
      <UserInfo>
        <DisplayName>Hörentrup, Gerrit</DisplayName>
        <AccountId>50</AccountId>
        <AccountType/>
      </UserInfo>
    </SharedWithUsers>
    <lcf76f155ced4ddcb4097134ff3c332f xmlns="c220f8ed-628e-4966-8ef2-a06260736d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0322E2-E998-4077-B9D9-08471B6FE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0f8ed-628e-4966-8ef2-a06260736d7b"/>
    <ds:schemaRef ds:uri="626cc5c9-12bc-4305-9233-0e1fd3106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16C75-70E7-4F58-911D-B170AEF053B3}">
  <ds:schemaRefs>
    <ds:schemaRef ds:uri="http://schemas.microsoft.com/sharepoint/v3/contenttype/forms"/>
  </ds:schemaRefs>
</ds:datastoreItem>
</file>

<file path=customXml/itemProps3.xml><?xml version="1.0" encoding="utf-8"?>
<ds:datastoreItem xmlns:ds="http://schemas.openxmlformats.org/officeDocument/2006/customXml" ds:itemID="{7A2301B1-20C0-4AB6-A76F-06201912E694}">
  <ds:schemaRefs>
    <ds:schemaRef ds:uri="http://schemas.microsoft.com/office/2006/metadata/properties"/>
    <ds:schemaRef ds:uri="http://schemas.microsoft.com/office/infopath/2007/PartnerControls"/>
    <ds:schemaRef ds:uri="626cc5c9-12bc-4305-9233-0e1fd3106cc1"/>
    <ds:schemaRef ds:uri="c220f8ed-628e-4966-8ef2-a06260736d7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1728</Words>
  <Characters>1584</Characters>
  <Application>Microsoft Office Word</Application>
  <DocSecurity>0</DocSecurity>
  <Lines>54</Lines>
  <Paragraphs>38</Paragraphs>
  <ScaleCrop>false</ScaleCrop>
  <Company>Unbekannte Organisation</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subject/>
  <dc:creator>AGrabbe</dc:creator>
  <cp:keywords/>
  <cp:lastModifiedBy>Hayashi, Tomoko</cp:lastModifiedBy>
  <cp:revision>51</cp:revision>
  <cp:lastPrinted>2002-08-23T17:41:00Z</cp:lastPrinted>
  <dcterms:created xsi:type="dcterms:W3CDTF">2024-01-09T07:41:00Z</dcterms:created>
  <dcterms:modified xsi:type="dcterms:W3CDTF">2024-09-25T01:44:00Z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0x010100D38B86452917E64792FF65222C8D3409</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2021-07-15T03:24:43Z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22a057ee-6b4f-4cd7-b915-b896c53414eb</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