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569" w14:textId="77777777" w:rsidR="00727817" w:rsidRPr="00414E35" w:rsidRDefault="6EB15769" w:rsidP="6EB15769">
      <w:pPr>
        <w:pStyle w:val="Textkrper3"/>
        <w:spacing w:after="0"/>
        <w:rPr>
          <w:b w:val="0"/>
          <w:sz w:val="24"/>
          <w:szCs w:val="24"/>
        </w:rPr>
      </w:pPr>
      <w:r w:rsidRPr="21C2602D">
        <w:rPr>
          <w:b w:val="0"/>
          <w:sz w:val="24"/>
          <w:szCs w:val="24"/>
        </w:rPr>
        <w:t>PRESSEMITTEILUNG</w:t>
      </w:r>
    </w:p>
    <w:p w14:paraId="27D0B323" w14:textId="74636018" w:rsidR="21C2602D" w:rsidRDefault="21C2602D" w:rsidP="21C2602D">
      <w:pPr>
        <w:pStyle w:val="Textkrper3"/>
        <w:spacing w:after="0"/>
        <w:rPr>
          <w:sz w:val="24"/>
          <w:szCs w:val="24"/>
        </w:rPr>
      </w:pPr>
    </w:p>
    <w:p w14:paraId="1F14B9BC" w14:textId="12AE1EEE" w:rsidR="7DE70072" w:rsidRDefault="7DE70072" w:rsidP="7DE70072">
      <w:pPr>
        <w:pStyle w:val="Textkrper3"/>
        <w:spacing w:after="0"/>
      </w:pPr>
    </w:p>
    <w:p w14:paraId="6B52AB73" w14:textId="7CE4ADA7" w:rsidR="00063343" w:rsidRDefault="00063343" w:rsidP="5052DE4D">
      <w:pPr>
        <w:pStyle w:val="Textkrper3"/>
        <w:spacing w:after="0"/>
      </w:pPr>
      <w:r>
        <w:t xml:space="preserve">Basler </w:t>
      </w:r>
      <w:r w:rsidR="00825BA2">
        <w:t>erweitert</w:t>
      </w:r>
      <w:r>
        <w:t xml:space="preserve"> Möglichkeiten </w:t>
      </w:r>
      <w:r w:rsidR="00825BA2">
        <w:t>zu</w:t>
      </w:r>
      <w:r>
        <w:t>r Beleuchtungs-Steuerung</w:t>
      </w:r>
    </w:p>
    <w:p w14:paraId="43AD8C78" w14:textId="77777777" w:rsidR="00727817" w:rsidRPr="00AB37EB" w:rsidRDefault="00727817" w:rsidP="00727817">
      <w:pPr>
        <w:pStyle w:val="Textkrper3"/>
        <w:spacing w:after="0"/>
        <w:rPr>
          <w:b w:val="0"/>
          <w:sz w:val="22"/>
        </w:rPr>
      </w:pPr>
    </w:p>
    <w:p w14:paraId="45F80B49" w14:textId="3E101ADC" w:rsidR="0088646F" w:rsidRDefault="0001589F" w:rsidP="21C2602D">
      <w:pPr>
        <w:tabs>
          <w:tab w:val="left" w:pos="4820"/>
        </w:tabs>
        <w:spacing w:after="72"/>
        <w:jc w:val="left"/>
        <w:rPr>
          <w:b/>
          <w:bCs/>
          <w:sz w:val="22"/>
          <w:szCs w:val="22"/>
        </w:rPr>
      </w:pPr>
      <w:r w:rsidRPr="2C1A1867">
        <w:rPr>
          <w:b/>
          <w:bCs/>
          <w:sz w:val="22"/>
          <w:szCs w:val="22"/>
        </w:rPr>
        <w:t xml:space="preserve">Basler </w:t>
      </w:r>
      <w:r w:rsidR="0088646F" w:rsidRPr="2C1A1867">
        <w:rPr>
          <w:b/>
          <w:bCs/>
          <w:sz w:val="22"/>
          <w:szCs w:val="22"/>
        </w:rPr>
        <w:t xml:space="preserve">stattet </w:t>
      </w:r>
      <w:r w:rsidR="00F74567">
        <w:rPr>
          <w:b/>
          <w:bCs/>
          <w:sz w:val="22"/>
          <w:szCs w:val="22"/>
        </w:rPr>
        <w:t>nahezu alle</w:t>
      </w:r>
      <w:r w:rsidR="00F74567" w:rsidRPr="2C1A1867">
        <w:rPr>
          <w:b/>
          <w:bCs/>
          <w:sz w:val="22"/>
          <w:szCs w:val="22"/>
        </w:rPr>
        <w:t xml:space="preserve"> </w:t>
      </w:r>
      <w:r w:rsidR="0088646F" w:rsidRPr="2C1A1867">
        <w:rPr>
          <w:b/>
          <w:bCs/>
          <w:sz w:val="22"/>
          <w:szCs w:val="22"/>
        </w:rPr>
        <w:t xml:space="preserve">Kameras mit </w:t>
      </w:r>
      <w:r w:rsidR="00805BF8" w:rsidRPr="2C1A1867">
        <w:rPr>
          <w:b/>
          <w:bCs/>
          <w:sz w:val="22"/>
          <w:szCs w:val="22"/>
        </w:rPr>
        <w:t xml:space="preserve">dem </w:t>
      </w:r>
      <w:r w:rsidR="0088646F" w:rsidRPr="2C1A1867">
        <w:rPr>
          <w:b/>
          <w:bCs/>
          <w:sz w:val="22"/>
          <w:szCs w:val="22"/>
        </w:rPr>
        <w:t>Basler-eigene</w:t>
      </w:r>
      <w:r w:rsidR="00805BF8" w:rsidRPr="2C1A1867">
        <w:rPr>
          <w:b/>
          <w:bCs/>
          <w:sz w:val="22"/>
          <w:szCs w:val="22"/>
        </w:rPr>
        <w:t>n</w:t>
      </w:r>
      <w:r w:rsidR="0088646F" w:rsidRPr="2C1A1867">
        <w:rPr>
          <w:b/>
          <w:bCs/>
          <w:sz w:val="22"/>
          <w:szCs w:val="22"/>
        </w:rPr>
        <w:t xml:space="preserve"> SLP Feature zur Beleuchtungs-Steuerung aus</w:t>
      </w:r>
      <w:r w:rsidR="00F74567">
        <w:rPr>
          <w:b/>
          <w:bCs/>
          <w:sz w:val="22"/>
          <w:szCs w:val="22"/>
        </w:rPr>
        <w:t xml:space="preserve"> </w:t>
      </w:r>
      <w:r w:rsidR="00F74567" w:rsidRPr="2C1A1867">
        <w:rPr>
          <w:b/>
          <w:bCs/>
          <w:sz w:val="22"/>
          <w:szCs w:val="22"/>
        </w:rPr>
        <w:t xml:space="preserve">und </w:t>
      </w:r>
      <w:r w:rsidR="00353871">
        <w:rPr>
          <w:b/>
          <w:bCs/>
          <w:sz w:val="22"/>
          <w:szCs w:val="22"/>
        </w:rPr>
        <w:t>bietet</w:t>
      </w:r>
      <w:r w:rsidR="00F74567" w:rsidRPr="2C1A1867">
        <w:rPr>
          <w:b/>
          <w:bCs/>
          <w:sz w:val="22"/>
          <w:szCs w:val="22"/>
        </w:rPr>
        <w:t xml:space="preserve"> ab sofort mehrkanalige </w:t>
      </w:r>
      <w:proofErr w:type="spellStart"/>
      <w:r w:rsidR="00F74567" w:rsidRPr="2C1A1867">
        <w:rPr>
          <w:b/>
          <w:bCs/>
          <w:sz w:val="22"/>
          <w:szCs w:val="22"/>
        </w:rPr>
        <w:t>Lighting</w:t>
      </w:r>
      <w:proofErr w:type="spellEnd"/>
      <w:r w:rsidR="00F74567" w:rsidRPr="2C1A1867">
        <w:rPr>
          <w:b/>
          <w:bCs/>
          <w:sz w:val="22"/>
          <w:szCs w:val="22"/>
        </w:rPr>
        <w:t xml:space="preserve"> Controller </w:t>
      </w:r>
      <w:r w:rsidR="00353871">
        <w:rPr>
          <w:b/>
          <w:bCs/>
          <w:sz w:val="22"/>
          <w:szCs w:val="22"/>
        </w:rPr>
        <w:t>an</w:t>
      </w:r>
      <w:r w:rsidR="0088646F" w:rsidRPr="2C1A1867">
        <w:rPr>
          <w:b/>
          <w:bCs/>
          <w:sz w:val="22"/>
          <w:szCs w:val="22"/>
        </w:rPr>
        <w:t>.</w:t>
      </w:r>
    </w:p>
    <w:p w14:paraId="426AEB87" w14:textId="77777777" w:rsidR="00727817" w:rsidRPr="00AE3330" w:rsidRDefault="00727817" w:rsidP="00727817">
      <w:pPr>
        <w:pStyle w:val="Speichermdienb"/>
        <w:spacing w:after="0"/>
        <w:jc w:val="both"/>
        <w:rPr>
          <w:b/>
        </w:rPr>
      </w:pPr>
    </w:p>
    <w:p w14:paraId="5EC3C126" w14:textId="5DE8FA69" w:rsidR="000812D5" w:rsidRDefault="00727817" w:rsidP="00FD0E2B">
      <w:pPr>
        <w:pStyle w:val="ASMListing"/>
        <w:tabs>
          <w:tab w:val="clear" w:pos="1814"/>
          <w:tab w:val="clear" w:pos="2722"/>
          <w:tab w:val="clear" w:pos="5443"/>
          <w:tab w:val="left" w:pos="4820"/>
        </w:tabs>
        <w:jc w:val="both"/>
        <w:rPr>
          <w:rFonts w:ascii="Arial" w:eastAsia="Arial" w:hAnsi="Arial" w:cs="Arial"/>
          <w:noProof/>
          <w:sz w:val="22"/>
          <w:szCs w:val="22"/>
        </w:rPr>
      </w:pPr>
      <w:r w:rsidRPr="00AE3330">
        <w:rPr>
          <w:rFonts w:ascii="Arial" w:eastAsia="Arial" w:hAnsi="Arial" w:cs="Arial"/>
          <w:b/>
          <w:bCs/>
          <w:sz w:val="22"/>
          <w:szCs w:val="22"/>
        </w:rPr>
        <w:t xml:space="preserve">Ahrensburg, </w:t>
      </w:r>
      <w:r w:rsidR="00FC784E">
        <w:rPr>
          <w:rFonts w:ascii="Arial" w:eastAsia="Arial" w:hAnsi="Arial" w:cs="Arial"/>
          <w:b/>
          <w:bCs/>
          <w:sz w:val="22"/>
          <w:szCs w:val="22"/>
        </w:rPr>
        <w:t>17.</w:t>
      </w:r>
      <w:r w:rsidR="00241819">
        <w:rPr>
          <w:rFonts w:ascii="Arial" w:eastAsia="Arial" w:hAnsi="Arial" w:cs="Arial"/>
          <w:b/>
          <w:bCs/>
          <w:sz w:val="22"/>
          <w:szCs w:val="22"/>
        </w:rPr>
        <w:t xml:space="preserve"> </w:t>
      </w:r>
      <w:r w:rsidR="00FC784E">
        <w:rPr>
          <w:rFonts w:ascii="Arial" w:eastAsia="Arial" w:hAnsi="Arial" w:cs="Arial"/>
          <w:b/>
          <w:bCs/>
          <w:sz w:val="22"/>
          <w:szCs w:val="22"/>
        </w:rPr>
        <w:t xml:space="preserve">Oktober 2023 </w:t>
      </w:r>
      <w:bookmarkStart w:id="0" w:name="_Hlk148417524"/>
      <w:r w:rsidRPr="00AE3330">
        <w:rPr>
          <w:rFonts w:ascii="Arial" w:eastAsia="Arial" w:hAnsi="Arial" w:cs="Arial"/>
          <w:sz w:val="22"/>
          <w:szCs w:val="22"/>
        </w:rPr>
        <w:t>–</w:t>
      </w:r>
      <w:bookmarkEnd w:id="0"/>
      <w:r w:rsidRPr="00AE3330">
        <w:rPr>
          <w:rFonts w:ascii="Arial" w:eastAsia="Arial" w:hAnsi="Arial" w:cs="Arial"/>
          <w:sz w:val="22"/>
          <w:szCs w:val="22"/>
        </w:rPr>
        <w:t xml:space="preserve"> </w:t>
      </w:r>
      <w:r w:rsidR="00FD0E2B" w:rsidRPr="6C2050D9">
        <w:rPr>
          <w:rFonts w:ascii="Arial" w:eastAsia="Arial" w:hAnsi="Arial" w:cs="Arial"/>
          <w:noProof/>
          <w:sz w:val="22"/>
          <w:szCs w:val="22"/>
        </w:rPr>
        <w:t>D</w:t>
      </w:r>
      <w:r w:rsidR="00FD0E2B">
        <w:rPr>
          <w:rFonts w:ascii="Arial" w:eastAsia="Arial" w:hAnsi="Arial" w:cs="Arial"/>
          <w:noProof/>
          <w:sz w:val="22"/>
          <w:szCs w:val="22"/>
        </w:rPr>
        <w:t>a</w:t>
      </w:r>
      <w:r w:rsidR="00FD0E2B" w:rsidRPr="6C2050D9">
        <w:rPr>
          <w:rFonts w:ascii="Arial" w:eastAsia="Arial" w:hAnsi="Arial" w:cs="Arial"/>
          <w:noProof/>
          <w:sz w:val="22"/>
          <w:szCs w:val="22"/>
        </w:rPr>
        <w:t>s</w:t>
      </w:r>
      <w:r w:rsidR="00FD0E2B">
        <w:rPr>
          <w:rFonts w:ascii="Arial" w:eastAsia="Arial" w:hAnsi="Arial" w:cs="Arial"/>
          <w:noProof/>
          <w:sz w:val="22"/>
          <w:szCs w:val="22"/>
        </w:rPr>
        <w:t xml:space="preserve"> </w:t>
      </w:r>
      <w:r w:rsidR="00374E9A">
        <w:rPr>
          <w:rFonts w:ascii="Arial" w:eastAsia="Arial" w:hAnsi="Arial" w:cs="Arial"/>
          <w:noProof/>
          <w:sz w:val="22"/>
          <w:szCs w:val="22"/>
        </w:rPr>
        <w:t xml:space="preserve">Basler-eigene </w:t>
      </w:r>
      <w:r w:rsidR="00FD0E2B">
        <w:rPr>
          <w:rFonts w:ascii="Arial" w:eastAsia="Arial" w:hAnsi="Arial" w:cs="Arial"/>
          <w:noProof/>
          <w:sz w:val="22"/>
          <w:szCs w:val="22"/>
        </w:rPr>
        <w:t>SLP</w:t>
      </w:r>
      <w:r w:rsidR="00FD0E2B" w:rsidRPr="4E8DFB9B">
        <w:rPr>
          <w:rFonts w:ascii="Arial" w:eastAsia="Arial" w:hAnsi="Arial" w:cs="Arial"/>
          <w:noProof/>
          <w:sz w:val="22"/>
          <w:szCs w:val="22"/>
        </w:rPr>
        <w:t xml:space="preserve"> </w:t>
      </w:r>
      <w:r w:rsidR="00FD0E2B">
        <w:rPr>
          <w:rFonts w:ascii="Arial" w:eastAsia="Arial" w:hAnsi="Arial" w:cs="Arial"/>
          <w:noProof/>
          <w:sz w:val="22"/>
          <w:szCs w:val="22"/>
        </w:rPr>
        <w:t>Feature</w:t>
      </w:r>
      <w:r w:rsidR="00FD0E2B" w:rsidRPr="6C2050D9">
        <w:rPr>
          <w:rFonts w:ascii="Arial" w:eastAsia="Arial" w:hAnsi="Arial" w:cs="Arial"/>
          <w:noProof/>
          <w:sz w:val="22"/>
          <w:szCs w:val="22"/>
        </w:rPr>
        <w:t xml:space="preserve"> ist jetzt auf </w:t>
      </w:r>
      <w:r w:rsidR="00FD0E2B">
        <w:rPr>
          <w:rFonts w:ascii="Arial" w:eastAsia="Arial" w:hAnsi="Arial" w:cs="Arial"/>
          <w:noProof/>
          <w:sz w:val="22"/>
          <w:szCs w:val="22"/>
        </w:rPr>
        <w:t xml:space="preserve">nahezu allen </w:t>
      </w:r>
      <w:r w:rsidR="00FD0E2B" w:rsidRPr="6C2050D9">
        <w:rPr>
          <w:rFonts w:ascii="Arial" w:eastAsia="Arial" w:hAnsi="Arial" w:cs="Arial"/>
          <w:noProof/>
          <w:sz w:val="22"/>
          <w:szCs w:val="22"/>
        </w:rPr>
        <w:t>Basler Kamera</w:t>
      </w:r>
      <w:r w:rsidR="00FD0E2B">
        <w:rPr>
          <w:rFonts w:ascii="Arial" w:eastAsia="Arial" w:hAnsi="Arial" w:cs="Arial"/>
          <w:noProof/>
          <w:sz w:val="22"/>
          <w:szCs w:val="22"/>
        </w:rPr>
        <w:t>serien</w:t>
      </w:r>
      <w:r w:rsidR="00FD0E2B" w:rsidRPr="6C2050D9">
        <w:rPr>
          <w:rFonts w:ascii="Arial" w:eastAsia="Arial" w:hAnsi="Arial" w:cs="Arial"/>
          <w:noProof/>
          <w:sz w:val="22"/>
          <w:szCs w:val="22"/>
        </w:rPr>
        <w:t xml:space="preserve"> verfügbar, z.B. auf der </w:t>
      </w:r>
      <w:r w:rsidR="00271E34" w:rsidRPr="6C2050D9">
        <w:rPr>
          <w:rFonts w:ascii="Arial" w:eastAsia="Arial" w:hAnsi="Arial" w:cs="Arial"/>
          <w:noProof/>
          <w:sz w:val="22"/>
          <w:szCs w:val="22"/>
        </w:rPr>
        <w:t>ace 2</w:t>
      </w:r>
      <w:r w:rsidR="00FD0E2B" w:rsidRPr="6C2050D9">
        <w:rPr>
          <w:rFonts w:ascii="Arial" w:eastAsia="Arial" w:hAnsi="Arial" w:cs="Arial"/>
          <w:noProof/>
          <w:sz w:val="22"/>
          <w:szCs w:val="22"/>
        </w:rPr>
        <w:t xml:space="preserve">, </w:t>
      </w:r>
      <w:r w:rsidR="00271E34" w:rsidRPr="6C2050D9">
        <w:rPr>
          <w:rFonts w:ascii="Arial" w:eastAsia="Arial" w:hAnsi="Arial" w:cs="Arial"/>
          <w:noProof/>
          <w:sz w:val="22"/>
          <w:szCs w:val="22"/>
        </w:rPr>
        <w:t>boost R</w:t>
      </w:r>
      <w:r w:rsidR="00271E34">
        <w:rPr>
          <w:rFonts w:ascii="Arial" w:eastAsia="Arial" w:hAnsi="Arial" w:cs="Arial"/>
          <w:noProof/>
          <w:sz w:val="22"/>
          <w:szCs w:val="22"/>
        </w:rPr>
        <w:t>,</w:t>
      </w:r>
      <w:r w:rsidR="00271E34" w:rsidRPr="6C2050D9">
        <w:rPr>
          <w:rFonts w:ascii="Arial" w:eastAsia="Arial" w:hAnsi="Arial" w:cs="Arial"/>
          <w:noProof/>
          <w:sz w:val="22"/>
          <w:szCs w:val="22"/>
        </w:rPr>
        <w:t xml:space="preserve"> </w:t>
      </w:r>
      <w:r w:rsidR="00FD0E2B" w:rsidRPr="6C2050D9">
        <w:rPr>
          <w:rFonts w:ascii="Arial" w:eastAsia="Arial" w:hAnsi="Arial" w:cs="Arial"/>
          <w:noProof/>
          <w:sz w:val="22"/>
          <w:szCs w:val="22"/>
        </w:rPr>
        <w:t xml:space="preserve">ace U </w:t>
      </w:r>
      <w:r w:rsidR="00271E34" w:rsidRPr="6C2050D9">
        <w:rPr>
          <w:rFonts w:ascii="Arial" w:eastAsia="Arial" w:hAnsi="Arial" w:cs="Arial"/>
          <w:noProof/>
          <w:sz w:val="22"/>
          <w:szCs w:val="22"/>
        </w:rPr>
        <w:t>und</w:t>
      </w:r>
      <w:r w:rsidR="00271E34" w:rsidRPr="00271E34">
        <w:rPr>
          <w:rFonts w:ascii="Arial" w:eastAsia="Arial" w:hAnsi="Arial" w:cs="Arial"/>
          <w:noProof/>
          <w:sz w:val="22"/>
          <w:szCs w:val="22"/>
        </w:rPr>
        <w:t xml:space="preserve"> </w:t>
      </w:r>
      <w:r w:rsidR="00FD0E2B" w:rsidRPr="6C2050D9">
        <w:rPr>
          <w:rFonts w:ascii="Arial" w:eastAsia="Arial" w:hAnsi="Arial" w:cs="Arial"/>
          <w:noProof/>
          <w:sz w:val="22"/>
          <w:szCs w:val="22"/>
        </w:rPr>
        <w:t>ace L</w:t>
      </w:r>
      <w:r w:rsidR="00FD0E2B">
        <w:rPr>
          <w:rFonts w:ascii="Arial" w:eastAsia="Arial" w:hAnsi="Arial" w:cs="Arial"/>
          <w:noProof/>
          <w:sz w:val="22"/>
          <w:szCs w:val="22"/>
        </w:rPr>
        <w:t xml:space="preserve">. </w:t>
      </w:r>
      <w:r w:rsidR="008569C6">
        <w:rPr>
          <w:rFonts w:ascii="Arial" w:eastAsia="Arial" w:hAnsi="Arial" w:cs="Arial"/>
          <w:noProof/>
          <w:sz w:val="22"/>
          <w:szCs w:val="22"/>
        </w:rPr>
        <w:t>Im</w:t>
      </w:r>
      <w:r w:rsidR="00374E9A">
        <w:rPr>
          <w:rFonts w:ascii="Arial" w:eastAsia="Arial" w:hAnsi="Arial" w:cs="Arial"/>
          <w:noProof/>
          <w:sz w:val="22"/>
          <w:szCs w:val="22"/>
        </w:rPr>
        <w:t xml:space="preserve"> Zusammenspiel </w:t>
      </w:r>
      <w:r w:rsidR="008569C6">
        <w:rPr>
          <w:rFonts w:ascii="Arial" w:eastAsia="Arial" w:hAnsi="Arial" w:cs="Arial"/>
          <w:noProof/>
          <w:sz w:val="22"/>
          <w:szCs w:val="22"/>
        </w:rPr>
        <w:t xml:space="preserve">mit dem passenden </w:t>
      </w:r>
      <w:r w:rsidR="008569C6" w:rsidRPr="6C2050D9">
        <w:rPr>
          <w:rFonts w:ascii="Arial" w:eastAsia="Arial" w:hAnsi="Arial" w:cs="Arial"/>
          <w:noProof/>
          <w:sz w:val="22"/>
          <w:szCs w:val="22"/>
        </w:rPr>
        <w:t>Basler SLP Controller ermöglich</w:t>
      </w:r>
      <w:r w:rsidR="008569C6">
        <w:rPr>
          <w:rFonts w:ascii="Arial" w:eastAsia="Arial" w:hAnsi="Arial" w:cs="Arial"/>
          <w:noProof/>
          <w:sz w:val="22"/>
          <w:szCs w:val="22"/>
        </w:rPr>
        <w:t>t</w:t>
      </w:r>
      <w:r w:rsidR="008569C6" w:rsidRPr="6C2050D9">
        <w:rPr>
          <w:rFonts w:ascii="Arial" w:eastAsia="Arial" w:hAnsi="Arial" w:cs="Arial"/>
          <w:noProof/>
          <w:sz w:val="22"/>
          <w:szCs w:val="22"/>
        </w:rPr>
        <w:t xml:space="preserve"> </w:t>
      </w:r>
      <w:r w:rsidR="00374E9A">
        <w:rPr>
          <w:rFonts w:ascii="Arial" w:eastAsia="Arial" w:hAnsi="Arial" w:cs="Arial"/>
          <w:noProof/>
          <w:sz w:val="22"/>
          <w:szCs w:val="22"/>
        </w:rPr>
        <w:t>d</w:t>
      </w:r>
      <w:r w:rsidR="008569C6">
        <w:rPr>
          <w:rFonts w:ascii="Arial" w:eastAsia="Arial" w:hAnsi="Arial" w:cs="Arial"/>
          <w:noProof/>
          <w:sz w:val="22"/>
          <w:szCs w:val="22"/>
        </w:rPr>
        <w:t>a</w:t>
      </w:r>
      <w:r w:rsidR="00374E9A">
        <w:rPr>
          <w:rFonts w:ascii="Arial" w:eastAsia="Arial" w:hAnsi="Arial" w:cs="Arial"/>
          <w:noProof/>
          <w:sz w:val="22"/>
          <w:szCs w:val="22"/>
        </w:rPr>
        <w:t xml:space="preserve">s </w:t>
      </w:r>
      <w:r w:rsidR="00374E9A" w:rsidRPr="6C2050D9">
        <w:rPr>
          <w:rFonts w:ascii="Arial" w:eastAsia="Arial" w:hAnsi="Arial" w:cs="Arial"/>
          <w:noProof/>
          <w:sz w:val="22"/>
          <w:szCs w:val="22"/>
        </w:rPr>
        <w:t xml:space="preserve">SLP Feature </w:t>
      </w:r>
      <w:r w:rsidR="00374E9A">
        <w:rPr>
          <w:rFonts w:ascii="Arial" w:eastAsia="Arial" w:hAnsi="Arial" w:cs="Arial"/>
          <w:noProof/>
          <w:sz w:val="22"/>
          <w:szCs w:val="22"/>
        </w:rPr>
        <w:t xml:space="preserve">auf der Kamera </w:t>
      </w:r>
      <w:r w:rsidR="00374E9A" w:rsidRPr="6C2050D9">
        <w:rPr>
          <w:rFonts w:ascii="Arial" w:eastAsia="Arial" w:hAnsi="Arial" w:cs="Arial"/>
          <w:noProof/>
          <w:sz w:val="22"/>
          <w:szCs w:val="22"/>
        </w:rPr>
        <w:t xml:space="preserve">eine einfache </w:t>
      </w:r>
      <w:r w:rsidR="0E455019" w:rsidRPr="044683AF">
        <w:rPr>
          <w:rFonts w:ascii="Arial" w:eastAsia="Arial" w:hAnsi="Arial" w:cs="Arial"/>
          <w:noProof/>
          <w:sz w:val="22"/>
          <w:szCs w:val="22"/>
        </w:rPr>
        <w:t>Integration</w:t>
      </w:r>
      <w:r w:rsidR="00374E9A" w:rsidRPr="6C2050D9">
        <w:rPr>
          <w:rFonts w:ascii="Arial" w:eastAsia="Arial" w:hAnsi="Arial" w:cs="Arial"/>
          <w:noProof/>
          <w:sz w:val="22"/>
          <w:szCs w:val="22"/>
        </w:rPr>
        <w:t xml:space="preserve"> der Beleuchtung i</w:t>
      </w:r>
      <w:r w:rsidR="77D4A5D2" w:rsidRPr="6C2050D9">
        <w:rPr>
          <w:rFonts w:ascii="Arial" w:eastAsia="Arial" w:hAnsi="Arial" w:cs="Arial"/>
          <w:noProof/>
          <w:sz w:val="22"/>
          <w:szCs w:val="22"/>
        </w:rPr>
        <w:t>n das</w:t>
      </w:r>
      <w:r w:rsidR="00374E9A" w:rsidRPr="6C2050D9">
        <w:rPr>
          <w:rFonts w:ascii="Arial" w:eastAsia="Arial" w:hAnsi="Arial" w:cs="Arial"/>
          <w:noProof/>
          <w:sz w:val="22"/>
          <w:szCs w:val="22"/>
        </w:rPr>
        <w:t xml:space="preserve"> Vision System über die pylon Software.</w:t>
      </w:r>
      <w:r w:rsidR="00374E9A">
        <w:rPr>
          <w:rFonts w:ascii="Arial" w:eastAsia="Arial" w:hAnsi="Arial" w:cs="Arial"/>
          <w:noProof/>
          <w:sz w:val="22"/>
          <w:szCs w:val="22"/>
        </w:rPr>
        <w:t xml:space="preserve"> </w:t>
      </w:r>
      <w:r w:rsidR="002D1572" w:rsidRPr="002D1572">
        <w:rPr>
          <w:rFonts w:ascii="Arial" w:eastAsia="Arial" w:hAnsi="Arial" w:cs="Arial"/>
          <w:noProof/>
          <w:sz w:val="22"/>
          <w:szCs w:val="22"/>
        </w:rPr>
        <w:t>Insbesondere die einzigartige automatische Blitzsynchronisation kann die Entwicklungszeit auf Kundenseite deutlich verkürzen.</w:t>
      </w:r>
    </w:p>
    <w:p w14:paraId="601960A0" w14:textId="519CACB4" w:rsidR="00FD0E2B" w:rsidRDefault="004E1D45" w:rsidP="00FD0E2B">
      <w:pPr>
        <w:pStyle w:val="ASMListing"/>
        <w:tabs>
          <w:tab w:val="clear" w:pos="1814"/>
          <w:tab w:val="clear" w:pos="2722"/>
          <w:tab w:val="clear" w:pos="5443"/>
          <w:tab w:val="left" w:pos="4820"/>
        </w:tabs>
        <w:jc w:val="both"/>
        <w:rPr>
          <w:rFonts w:ascii="Arial" w:eastAsia="Arial" w:hAnsi="Arial" w:cs="Arial"/>
          <w:noProof/>
          <w:sz w:val="22"/>
          <w:szCs w:val="22"/>
        </w:rPr>
      </w:pPr>
      <w:r>
        <w:rPr>
          <w:rFonts w:ascii="Arial" w:eastAsia="Arial" w:hAnsi="Arial" w:cs="Arial"/>
          <w:noProof/>
          <w:sz w:val="22"/>
          <w:szCs w:val="22"/>
        </w:rPr>
        <w:t>Basler SLP Controller k</w:t>
      </w:r>
      <w:r w:rsidRPr="6C2050D9">
        <w:rPr>
          <w:rFonts w:ascii="Arial" w:eastAsia="Arial" w:hAnsi="Arial" w:cs="Arial"/>
          <w:noProof/>
          <w:sz w:val="22"/>
          <w:szCs w:val="22"/>
        </w:rPr>
        <w:t>önnen entweder bereits in den Beleuchtungen integriert sein</w:t>
      </w:r>
      <w:r w:rsidR="0073059B">
        <w:rPr>
          <w:rFonts w:ascii="Arial" w:eastAsia="Arial" w:hAnsi="Arial" w:cs="Arial"/>
          <w:noProof/>
          <w:sz w:val="22"/>
          <w:szCs w:val="22"/>
        </w:rPr>
        <w:t>,</w:t>
      </w:r>
      <w:r w:rsidRPr="6C2050D9">
        <w:rPr>
          <w:rFonts w:ascii="Arial" w:eastAsia="Arial" w:hAnsi="Arial" w:cs="Arial"/>
          <w:noProof/>
          <w:sz w:val="22"/>
          <w:szCs w:val="22"/>
        </w:rPr>
        <w:t xml:space="preserve"> wie bei den Basler </w:t>
      </w:r>
      <w:r>
        <w:rPr>
          <w:rFonts w:ascii="Arial" w:eastAsia="Arial" w:hAnsi="Arial" w:cs="Arial"/>
          <w:noProof/>
          <w:sz w:val="22"/>
          <w:szCs w:val="22"/>
        </w:rPr>
        <w:t>Camera Lights</w:t>
      </w:r>
      <w:r w:rsidRPr="6C2050D9">
        <w:rPr>
          <w:rFonts w:ascii="Arial" w:eastAsia="Arial" w:hAnsi="Arial" w:cs="Arial"/>
          <w:noProof/>
          <w:sz w:val="22"/>
          <w:szCs w:val="22"/>
        </w:rPr>
        <w:t xml:space="preserve"> der Premium Produktlinie</w:t>
      </w:r>
      <w:r w:rsidR="0073059B">
        <w:rPr>
          <w:rFonts w:ascii="Arial" w:eastAsia="Arial" w:hAnsi="Arial" w:cs="Arial"/>
          <w:noProof/>
          <w:sz w:val="22"/>
          <w:szCs w:val="22"/>
        </w:rPr>
        <w:t>,</w:t>
      </w:r>
      <w:r w:rsidRPr="6C2050D9">
        <w:rPr>
          <w:rFonts w:ascii="Arial" w:eastAsia="Arial" w:hAnsi="Arial" w:cs="Arial"/>
          <w:noProof/>
          <w:sz w:val="22"/>
          <w:szCs w:val="22"/>
        </w:rPr>
        <w:t xml:space="preserve"> oder als externe Controller mit Basler</w:t>
      </w:r>
      <w:r>
        <w:rPr>
          <w:rFonts w:ascii="Arial" w:eastAsia="Arial" w:hAnsi="Arial" w:cs="Arial"/>
          <w:noProof/>
          <w:sz w:val="22"/>
          <w:szCs w:val="22"/>
        </w:rPr>
        <w:t xml:space="preserve"> Standard</w:t>
      </w:r>
      <w:r w:rsidRPr="6C2050D9">
        <w:rPr>
          <w:rFonts w:ascii="Arial" w:eastAsia="Arial" w:hAnsi="Arial" w:cs="Arial"/>
          <w:noProof/>
          <w:sz w:val="22"/>
          <w:szCs w:val="22"/>
        </w:rPr>
        <w:t xml:space="preserve"> Lights verwendet werden</w:t>
      </w:r>
      <w:r>
        <w:rPr>
          <w:rFonts w:ascii="Arial" w:eastAsia="Arial" w:hAnsi="Arial" w:cs="Arial"/>
          <w:noProof/>
          <w:sz w:val="22"/>
          <w:szCs w:val="22"/>
        </w:rPr>
        <w:t xml:space="preserve">. </w:t>
      </w:r>
      <w:r w:rsidR="00374E9A" w:rsidRPr="00AE131B">
        <w:rPr>
          <w:rFonts w:ascii="Arial" w:eastAsia="Arial" w:hAnsi="Arial" w:cs="Arial"/>
          <w:sz w:val="22"/>
          <w:szCs w:val="22"/>
        </w:rPr>
        <w:t xml:space="preserve">Dank des </w:t>
      </w:r>
      <w:r>
        <w:rPr>
          <w:rFonts w:ascii="Arial" w:eastAsia="Arial" w:hAnsi="Arial" w:cs="Arial"/>
          <w:sz w:val="22"/>
          <w:szCs w:val="22"/>
        </w:rPr>
        <w:t xml:space="preserve">SLP </w:t>
      </w:r>
      <w:r w:rsidR="00374E9A" w:rsidRPr="00AE131B">
        <w:rPr>
          <w:rFonts w:ascii="Arial" w:eastAsia="Arial" w:hAnsi="Arial" w:cs="Arial"/>
          <w:sz w:val="22"/>
          <w:szCs w:val="22"/>
        </w:rPr>
        <w:t xml:space="preserve">Features kann die Beleuchtung in verschiedenen Modi betrieben werden, wie z.B. Dauerlicht, </w:t>
      </w:r>
      <w:proofErr w:type="spellStart"/>
      <w:r w:rsidR="00374E9A" w:rsidRPr="00AE131B">
        <w:rPr>
          <w:rFonts w:ascii="Arial" w:eastAsia="Arial" w:hAnsi="Arial" w:cs="Arial"/>
          <w:sz w:val="22"/>
          <w:szCs w:val="22"/>
        </w:rPr>
        <w:t>Strobing</w:t>
      </w:r>
      <w:proofErr w:type="spellEnd"/>
      <w:r w:rsidR="00374E9A" w:rsidRPr="00AE131B">
        <w:rPr>
          <w:rFonts w:ascii="Arial" w:eastAsia="Arial" w:hAnsi="Arial" w:cs="Arial"/>
          <w:sz w:val="22"/>
          <w:szCs w:val="22"/>
        </w:rPr>
        <w:t xml:space="preserve"> (Blitz-Betrieb) oder Overdrive (Betrieb mit höherer Lichtintensität).</w:t>
      </w:r>
      <w:r>
        <w:rPr>
          <w:rFonts w:ascii="Arial" w:eastAsia="Arial" w:hAnsi="Arial" w:cs="Arial"/>
          <w:sz w:val="22"/>
          <w:szCs w:val="22"/>
        </w:rPr>
        <w:t xml:space="preserve"> </w:t>
      </w:r>
      <w:r w:rsidR="00390E74">
        <w:rPr>
          <w:rFonts w:ascii="Arial" w:eastAsia="Arial" w:hAnsi="Arial" w:cs="Arial"/>
          <w:noProof/>
          <w:sz w:val="22"/>
          <w:szCs w:val="22"/>
        </w:rPr>
        <w:t xml:space="preserve">In Kürze werden auch die </w:t>
      </w:r>
      <w:r w:rsidR="00390E74" w:rsidRPr="6C2050D9">
        <w:rPr>
          <w:rFonts w:ascii="Arial" w:eastAsia="Arial" w:hAnsi="Arial" w:cs="Arial"/>
          <w:noProof/>
          <w:sz w:val="22"/>
          <w:szCs w:val="22"/>
        </w:rPr>
        <w:t>Basler ace 2 X visSWIR Kameras</w:t>
      </w:r>
      <w:r w:rsidR="00390E74">
        <w:rPr>
          <w:rFonts w:ascii="Arial" w:eastAsia="Arial" w:hAnsi="Arial" w:cs="Arial"/>
          <w:noProof/>
          <w:sz w:val="22"/>
          <w:szCs w:val="22"/>
        </w:rPr>
        <w:t xml:space="preserve"> mit </w:t>
      </w:r>
      <w:r w:rsidR="0073059B">
        <w:rPr>
          <w:rFonts w:ascii="Arial" w:eastAsia="Arial" w:hAnsi="Arial" w:cs="Arial"/>
          <w:noProof/>
          <w:sz w:val="22"/>
          <w:szCs w:val="22"/>
        </w:rPr>
        <w:t>dem SLP</w:t>
      </w:r>
      <w:r w:rsidR="00390E74">
        <w:rPr>
          <w:rFonts w:ascii="Arial" w:eastAsia="Arial" w:hAnsi="Arial" w:cs="Arial"/>
          <w:noProof/>
          <w:sz w:val="22"/>
          <w:szCs w:val="22"/>
        </w:rPr>
        <w:t xml:space="preserve"> Feature ausgestattet</w:t>
      </w:r>
      <w:r w:rsidR="00390E74" w:rsidRPr="6C2050D9">
        <w:rPr>
          <w:rFonts w:ascii="Arial" w:eastAsia="Arial" w:hAnsi="Arial" w:cs="Arial"/>
          <w:noProof/>
          <w:sz w:val="22"/>
          <w:szCs w:val="22"/>
        </w:rPr>
        <w:t>.</w:t>
      </w:r>
    </w:p>
    <w:p w14:paraId="3485EC1E" w14:textId="74010610" w:rsidR="00ED757E" w:rsidRDefault="0073059B" w:rsidP="22E3D52D">
      <w:pPr>
        <w:pStyle w:val="ASMListing"/>
        <w:tabs>
          <w:tab w:val="clear" w:pos="1814"/>
          <w:tab w:val="clear" w:pos="2722"/>
          <w:tab w:val="clear" w:pos="5443"/>
          <w:tab w:val="left" w:pos="4820"/>
        </w:tabs>
        <w:jc w:val="both"/>
        <w:rPr>
          <w:rFonts w:ascii="Arial" w:eastAsia="Arial" w:hAnsi="Arial" w:cs="Arial"/>
          <w:noProof/>
          <w:sz w:val="22"/>
          <w:szCs w:val="22"/>
        </w:rPr>
      </w:pPr>
      <w:r>
        <w:rPr>
          <w:rFonts w:ascii="Arial" w:eastAsia="Arial" w:hAnsi="Arial" w:cs="Arial"/>
          <w:sz w:val="22"/>
          <w:szCs w:val="22"/>
        </w:rPr>
        <w:t>Darüber hinaus</w:t>
      </w:r>
      <w:r w:rsidR="00BE6D6E">
        <w:rPr>
          <w:rFonts w:ascii="Arial" w:eastAsia="Arial" w:hAnsi="Arial" w:cs="Arial"/>
          <w:sz w:val="22"/>
          <w:szCs w:val="22"/>
        </w:rPr>
        <w:t xml:space="preserve"> erweitert </w:t>
      </w:r>
      <w:r w:rsidR="002471C5">
        <w:rPr>
          <w:rFonts w:ascii="Arial" w:eastAsia="Arial" w:hAnsi="Arial" w:cs="Arial"/>
          <w:sz w:val="22"/>
          <w:szCs w:val="22"/>
        </w:rPr>
        <w:t>Basler sein Vision Portfolio m</w:t>
      </w:r>
      <w:r w:rsidR="00850B46">
        <w:rPr>
          <w:rFonts w:ascii="Arial" w:eastAsia="Arial" w:hAnsi="Arial" w:cs="Arial"/>
          <w:sz w:val="22"/>
          <w:szCs w:val="22"/>
        </w:rPr>
        <w:t xml:space="preserve">it zwei neuen kostengünstigen </w:t>
      </w:r>
      <w:r w:rsidR="000D0299">
        <w:rPr>
          <w:rFonts w:ascii="Arial" w:eastAsia="Arial" w:hAnsi="Arial" w:cs="Arial"/>
          <w:noProof/>
          <w:sz w:val="22"/>
          <w:szCs w:val="22"/>
        </w:rPr>
        <w:t>Light</w:t>
      </w:r>
      <w:r w:rsidR="79219DE3">
        <w:rPr>
          <w:rFonts w:ascii="Arial" w:eastAsia="Arial" w:hAnsi="Arial" w:cs="Arial"/>
          <w:noProof/>
          <w:sz w:val="22"/>
          <w:szCs w:val="22"/>
        </w:rPr>
        <w:t>ing</w:t>
      </w:r>
      <w:r w:rsidR="00850B46">
        <w:rPr>
          <w:rFonts w:ascii="Arial" w:eastAsia="Arial" w:hAnsi="Arial" w:cs="Arial"/>
          <w:noProof/>
          <w:sz w:val="22"/>
          <w:szCs w:val="22"/>
        </w:rPr>
        <w:t xml:space="preserve"> Controllern</w:t>
      </w:r>
      <w:r w:rsidR="00B720B6">
        <w:rPr>
          <w:rFonts w:ascii="Arial" w:eastAsia="Arial" w:hAnsi="Arial" w:cs="Arial"/>
          <w:noProof/>
          <w:sz w:val="22"/>
          <w:szCs w:val="22"/>
        </w:rPr>
        <w:t xml:space="preserve">. </w:t>
      </w:r>
      <w:r w:rsidR="003A763D" w:rsidRPr="4226128C">
        <w:rPr>
          <w:rFonts w:ascii="Arial" w:eastAsia="Arial" w:hAnsi="Arial" w:cs="Arial"/>
          <w:noProof/>
          <w:sz w:val="22"/>
          <w:szCs w:val="22"/>
        </w:rPr>
        <w:t>D</w:t>
      </w:r>
      <w:r w:rsidR="00CA0EF0">
        <w:rPr>
          <w:rFonts w:ascii="Arial" w:eastAsia="Arial" w:hAnsi="Arial" w:cs="Arial"/>
          <w:noProof/>
          <w:sz w:val="22"/>
          <w:szCs w:val="22"/>
        </w:rPr>
        <w:t>ie</w:t>
      </w:r>
      <w:r w:rsidR="003A763D" w:rsidRPr="4226128C">
        <w:rPr>
          <w:rFonts w:ascii="Arial" w:eastAsia="Arial" w:hAnsi="Arial" w:cs="Arial"/>
          <w:noProof/>
          <w:sz w:val="22"/>
          <w:szCs w:val="22"/>
        </w:rPr>
        <w:t xml:space="preserve"> Basler </w:t>
      </w:r>
      <w:r w:rsidR="003A763D" w:rsidRPr="00850B46">
        <w:rPr>
          <w:rFonts w:ascii="Arial" w:eastAsia="Arial" w:hAnsi="Arial" w:cs="Arial"/>
          <w:noProof/>
          <w:sz w:val="22"/>
          <w:szCs w:val="22"/>
        </w:rPr>
        <w:t xml:space="preserve">Standard Controller </w:t>
      </w:r>
      <w:r w:rsidR="00044620">
        <w:rPr>
          <w:rFonts w:ascii="Arial" w:eastAsia="Arial" w:hAnsi="Arial" w:cs="Arial"/>
          <w:noProof/>
          <w:sz w:val="22"/>
          <w:szCs w:val="22"/>
        </w:rPr>
        <w:t>für die Beleuchtungs-Steuerung</w:t>
      </w:r>
      <w:r w:rsidR="00016D72">
        <w:rPr>
          <w:rFonts w:ascii="Arial" w:eastAsia="Arial" w:hAnsi="Arial" w:cs="Arial"/>
          <w:noProof/>
          <w:sz w:val="22"/>
          <w:szCs w:val="22"/>
        </w:rPr>
        <w:t xml:space="preserve"> in einem Vision System</w:t>
      </w:r>
      <w:r w:rsidR="00044620">
        <w:rPr>
          <w:rFonts w:ascii="Arial" w:eastAsia="Arial" w:hAnsi="Arial" w:cs="Arial"/>
          <w:noProof/>
          <w:sz w:val="22"/>
          <w:szCs w:val="22"/>
        </w:rPr>
        <w:t xml:space="preserve"> </w:t>
      </w:r>
      <w:r w:rsidR="00CA0EF0">
        <w:rPr>
          <w:rFonts w:ascii="Arial" w:eastAsia="Arial" w:hAnsi="Arial" w:cs="Arial"/>
          <w:noProof/>
          <w:sz w:val="22"/>
          <w:szCs w:val="22"/>
        </w:rPr>
        <w:t>sind</w:t>
      </w:r>
      <w:r w:rsidR="003A763D" w:rsidRPr="00850B46">
        <w:rPr>
          <w:rFonts w:ascii="Arial" w:eastAsia="Arial" w:hAnsi="Arial" w:cs="Arial"/>
          <w:noProof/>
          <w:sz w:val="22"/>
          <w:szCs w:val="22"/>
        </w:rPr>
        <w:t xml:space="preserve"> mit zwei (2C) </w:t>
      </w:r>
      <w:r w:rsidR="00CA0EF0">
        <w:rPr>
          <w:rFonts w:ascii="Arial" w:eastAsia="Arial" w:hAnsi="Arial" w:cs="Arial"/>
          <w:noProof/>
          <w:sz w:val="22"/>
          <w:szCs w:val="22"/>
        </w:rPr>
        <w:t>oder</w:t>
      </w:r>
      <w:r w:rsidR="003A763D" w:rsidRPr="00850B46">
        <w:rPr>
          <w:rFonts w:ascii="Arial" w:eastAsia="Arial" w:hAnsi="Arial" w:cs="Arial"/>
          <w:noProof/>
          <w:sz w:val="22"/>
          <w:szCs w:val="22"/>
        </w:rPr>
        <w:t xml:space="preserve"> vier (4C) Kanälen erhältlich. Damit </w:t>
      </w:r>
      <w:r w:rsidR="000B4C21">
        <w:rPr>
          <w:rFonts w:ascii="Arial" w:eastAsia="Arial" w:hAnsi="Arial" w:cs="Arial"/>
          <w:noProof/>
          <w:sz w:val="22"/>
          <w:szCs w:val="22"/>
        </w:rPr>
        <w:t>werden zwei bzw</w:t>
      </w:r>
      <w:r w:rsidR="005B62C7">
        <w:rPr>
          <w:rFonts w:ascii="Arial" w:eastAsia="Arial" w:hAnsi="Arial" w:cs="Arial"/>
          <w:noProof/>
          <w:sz w:val="22"/>
          <w:szCs w:val="22"/>
        </w:rPr>
        <w:t>.</w:t>
      </w:r>
      <w:r w:rsidR="000B4C21">
        <w:rPr>
          <w:rFonts w:ascii="Arial" w:eastAsia="Arial" w:hAnsi="Arial" w:cs="Arial"/>
          <w:noProof/>
          <w:sz w:val="22"/>
          <w:szCs w:val="22"/>
        </w:rPr>
        <w:t xml:space="preserve"> bis zu vier Beleuchtungen</w:t>
      </w:r>
      <w:r w:rsidR="003A763D" w:rsidRPr="00850B46">
        <w:rPr>
          <w:rFonts w:ascii="Arial" w:eastAsia="Arial" w:hAnsi="Arial" w:cs="Arial"/>
          <w:noProof/>
          <w:sz w:val="22"/>
          <w:szCs w:val="22"/>
        </w:rPr>
        <w:t xml:space="preserve"> für eine Anwendung </w:t>
      </w:r>
      <w:r w:rsidR="001129F8">
        <w:rPr>
          <w:rFonts w:ascii="Arial" w:eastAsia="Arial" w:hAnsi="Arial" w:cs="Arial"/>
          <w:noProof/>
          <w:sz w:val="22"/>
          <w:szCs w:val="22"/>
        </w:rPr>
        <w:t>kosten</w:t>
      </w:r>
      <w:r w:rsidR="0002027F">
        <w:rPr>
          <w:rFonts w:ascii="Arial" w:eastAsia="Arial" w:hAnsi="Arial" w:cs="Arial"/>
          <w:noProof/>
          <w:sz w:val="22"/>
          <w:szCs w:val="22"/>
        </w:rPr>
        <w:t>sparend</w:t>
      </w:r>
      <w:r w:rsidR="001129F8">
        <w:rPr>
          <w:rFonts w:ascii="Arial" w:eastAsia="Arial" w:hAnsi="Arial" w:cs="Arial"/>
          <w:noProof/>
          <w:sz w:val="22"/>
          <w:szCs w:val="22"/>
        </w:rPr>
        <w:t xml:space="preserve"> </w:t>
      </w:r>
      <w:r w:rsidR="003A763D">
        <w:rPr>
          <w:rFonts w:ascii="Arial" w:eastAsia="Arial" w:hAnsi="Arial" w:cs="Arial"/>
          <w:noProof/>
          <w:sz w:val="22"/>
          <w:szCs w:val="22"/>
        </w:rPr>
        <w:t xml:space="preserve">von </w:t>
      </w:r>
      <w:r w:rsidR="003A763D" w:rsidRPr="00850B46">
        <w:rPr>
          <w:rFonts w:ascii="Arial" w:eastAsia="Arial" w:hAnsi="Arial" w:cs="Arial"/>
          <w:noProof/>
          <w:sz w:val="22"/>
          <w:szCs w:val="22"/>
        </w:rPr>
        <w:t>nur eine</w:t>
      </w:r>
      <w:r w:rsidR="003A763D">
        <w:rPr>
          <w:rFonts w:ascii="Arial" w:eastAsia="Arial" w:hAnsi="Arial" w:cs="Arial"/>
          <w:noProof/>
          <w:sz w:val="22"/>
          <w:szCs w:val="22"/>
        </w:rPr>
        <w:t>m</w:t>
      </w:r>
      <w:r w:rsidR="003A763D" w:rsidRPr="00850B46">
        <w:rPr>
          <w:rFonts w:ascii="Arial" w:eastAsia="Arial" w:hAnsi="Arial" w:cs="Arial"/>
          <w:noProof/>
          <w:sz w:val="22"/>
          <w:szCs w:val="22"/>
        </w:rPr>
        <w:t xml:space="preserve"> Controller </w:t>
      </w:r>
      <w:r w:rsidR="003A763D">
        <w:rPr>
          <w:rFonts w:ascii="Arial" w:eastAsia="Arial" w:hAnsi="Arial" w:cs="Arial"/>
          <w:noProof/>
          <w:sz w:val="22"/>
          <w:szCs w:val="22"/>
        </w:rPr>
        <w:t xml:space="preserve">gesteuert. </w:t>
      </w:r>
      <w:r w:rsidR="007570DA" w:rsidRPr="4226128C">
        <w:rPr>
          <w:rFonts w:ascii="Arial" w:eastAsia="Arial" w:hAnsi="Arial" w:cs="Arial"/>
          <w:noProof/>
          <w:sz w:val="22"/>
          <w:szCs w:val="22"/>
        </w:rPr>
        <w:t>Mit den neuen</w:t>
      </w:r>
      <w:r w:rsidR="007570DA">
        <w:rPr>
          <w:rFonts w:ascii="Arial" w:eastAsia="Arial" w:hAnsi="Arial" w:cs="Arial"/>
          <w:noProof/>
          <w:sz w:val="22"/>
          <w:szCs w:val="22"/>
        </w:rPr>
        <w:t xml:space="preserve"> </w:t>
      </w:r>
      <w:r w:rsidR="007570DA" w:rsidRPr="00850B46">
        <w:rPr>
          <w:rFonts w:ascii="Arial" w:eastAsia="Arial" w:hAnsi="Arial" w:cs="Arial"/>
          <w:noProof/>
          <w:sz w:val="22"/>
          <w:szCs w:val="22"/>
        </w:rPr>
        <w:t xml:space="preserve">Basler </w:t>
      </w:r>
      <w:r w:rsidR="007570DA" w:rsidRPr="4226128C">
        <w:rPr>
          <w:rFonts w:ascii="Arial" w:eastAsia="Arial" w:hAnsi="Arial" w:cs="Arial"/>
          <w:noProof/>
          <w:sz w:val="22"/>
          <w:szCs w:val="22"/>
        </w:rPr>
        <w:t>Light</w:t>
      </w:r>
      <w:r w:rsidR="76EBA4DA" w:rsidRPr="4226128C">
        <w:rPr>
          <w:rFonts w:ascii="Arial" w:eastAsia="Arial" w:hAnsi="Arial" w:cs="Arial"/>
          <w:noProof/>
          <w:sz w:val="22"/>
          <w:szCs w:val="22"/>
        </w:rPr>
        <w:t>ing</w:t>
      </w:r>
      <w:r w:rsidR="007570DA" w:rsidRPr="4226128C">
        <w:rPr>
          <w:rFonts w:ascii="Arial" w:eastAsia="Arial" w:hAnsi="Arial" w:cs="Arial"/>
          <w:noProof/>
          <w:sz w:val="22"/>
          <w:szCs w:val="22"/>
        </w:rPr>
        <w:t xml:space="preserve"> Controllern kann die Beleuchtung in einem durchgängigen Modus (continu</w:t>
      </w:r>
      <w:r w:rsidR="08258F73" w:rsidRPr="4226128C">
        <w:rPr>
          <w:rFonts w:ascii="Arial" w:eastAsia="Arial" w:hAnsi="Arial" w:cs="Arial"/>
          <w:noProof/>
          <w:sz w:val="22"/>
          <w:szCs w:val="22"/>
        </w:rPr>
        <w:t>ou</w:t>
      </w:r>
      <w:r w:rsidR="007570DA" w:rsidRPr="4226128C">
        <w:rPr>
          <w:rFonts w:ascii="Arial" w:eastAsia="Arial" w:hAnsi="Arial" w:cs="Arial"/>
          <w:noProof/>
          <w:sz w:val="22"/>
          <w:szCs w:val="22"/>
        </w:rPr>
        <w:t>s Mode) geschaltet oder</w:t>
      </w:r>
      <w:r w:rsidR="00436B07">
        <w:rPr>
          <w:rFonts w:ascii="Arial" w:eastAsia="Arial" w:hAnsi="Arial" w:cs="Arial"/>
          <w:noProof/>
          <w:sz w:val="22"/>
          <w:szCs w:val="22"/>
        </w:rPr>
        <w:t xml:space="preserve"> synchron zur Kamera</w:t>
      </w:r>
      <w:r w:rsidR="007570DA" w:rsidRPr="4226128C">
        <w:rPr>
          <w:rFonts w:ascii="Arial" w:eastAsia="Arial" w:hAnsi="Arial" w:cs="Arial"/>
          <w:noProof/>
          <w:sz w:val="22"/>
          <w:szCs w:val="22"/>
        </w:rPr>
        <w:t xml:space="preserve"> getriggert werden (pulsed Mode).</w:t>
      </w:r>
      <w:r w:rsidR="00340E72">
        <w:rPr>
          <w:rFonts w:ascii="Arial" w:eastAsia="Arial" w:hAnsi="Arial" w:cs="Arial"/>
          <w:noProof/>
          <w:sz w:val="22"/>
          <w:szCs w:val="22"/>
        </w:rPr>
        <w:t xml:space="preserve"> </w:t>
      </w:r>
      <w:r w:rsidR="00340E72" w:rsidRPr="7DE70072">
        <w:rPr>
          <w:rFonts w:ascii="Arial" w:eastAsia="Arial" w:hAnsi="Arial" w:cs="Arial"/>
          <w:noProof/>
          <w:sz w:val="22"/>
          <w:szCs w:val="22"/>
        </w:rPr>
        <w:t>Die Einstellung der Beleuchtungs-Steuerung erfolgt entweder manuell direkt an der Hardware oder beim 4-kanaligen Controller auch über ein Webinterface.</w:t>
      </w:r>
    </w:p>
    <w:p w14:paraId="0218B0E1" w14:textId="25D0190D" w:rsidR="00CC1522" w:rsidRDefault="00CD4607" w:rsidP="00CC1522">
      <w:pPr>
        <w:pStyle w:val="ASMListing"/>
        <w:tabs>
          <w:tab w:val="clear" w:pos="1814"/>
          <w:tab w:val="clear" w:pos="2722"/>
          <w:tab w:val="clear" w:pos="5443"/>
          <w:tab w:val="left" w:pos="4820"/>
        </w:tabs>
        <w:jc w:val="both"/>
        <w:rPr>
          <w:rStyle w:val="normaltextrun"/>
          <w:rFonts w:ascii="Arial" w:hAnsi="Arial" w:cs="Arial"/>
          <w:color w:val="000000"/>
          <w:sz w:val="22"/>
          <w:szCs w:val="22"/>
          <w:bdr w:val="none" w:sz="0" w:space="0" w:color="auto" w:frame="1"/>
        </w:rPr>
      </w:pPr>
      <w:r>
        <w:rPr>
          <w:rStyle w:val="normaltextrun"/>
          <w:rFonts w:ascii="Arial" w:hAnsi="Arial" w:cs="Arial"/>
          <w:color w:val="000000"/>
          <w:sz w:val="22"/>
          <w:szCs w:val="22"/>
          <w:bdr w:val="none" w:sz="0" w:space="0" w:color="auto" w:frame="1"/>
        </w:rPr>
        <w:t>D</w:t>
      </w:r>
      <w:r w:rsidR="00095474">
        <w:rPr>
          <w:rStyle w:val="normaltextrun"/>
          <w:rFonts w:ascii="Arial" w:hAnsi="Arial" w:cs="Arial"/>
          <w:color w:val="000000"/>
          <w:sz w:val="22"/>
          <w:szCs w:val="22"/>
          <w:bdr w:val="none" w:sz="0" w:space="0" w:color="auto" w:frame="1"/>
        </w:rPr>
        <w:t xml:space="preserve">ie neuen </w:t>
      </w:r>
      <w:proofErr w:type="spellStart"/>
      <w:r w:rsidR="00F41BE8">
        <w:rPr>
          <w:rStyle w:val="normaltextrun"/>
          <w:rFonts w:ascii="Arial" w:hAnsi="Arial" w:cs="Arial"/>
          <w:color w:val="000000"/>
          <w:sz w:val="22"/>
          <w:szCs w:val="22"/>
          <w:bdr w:val="none" w:sz="0" w:space="0" w:color="auto" w:frame="1"/>
        </w:rPr>
        <w:t>Light</w:t>
      </w:r>
      <w:r w:rsidR="62871219">
        <w:rPr>
          <w:rStyle w:val="normaltextrun"/>
          <w:rFonts w:ascii="Arial" w:hAnsi="Arial" w:cs="Arial"/>
          <w:color w:val="000000"/>
          <w:sz w:val="22"/>
          <w:szCs w:val="22"/>
          <w:bdr w:val="none" w:sz="0" w:space="0" w:color="auto" w:frame="1"/>
        </w:rPr>
        <w:t>ing</w:t>
      </w:r>
      <w:proofErr w:type="spellEnd"/>
      <w:r w:rsidR="00F41BE8">
        <w:rPr>
          <w:rStyle w:val="normaltextrun"/>
          <w:rFonts w:ascii="Arial" w:hAnsi="Arial" w:cs="Arial"/>
          <w:color w:val="000000"/>
          <w:sz w:val="22"/>
          <w:szCs w:val="22"/>
          <w:bdr w:val="none" w:sz="0" w:space="0" w:color="auto" w:frame="1"/>
        </w:rPr>
        <w:t xml:space="preserve"> Controller</w:t>
      </w:r>
      <w:r w:rsidR="00095474">
        <w:rPr>
          <w:rStyle w:val="normaltextrun"/>
          <w:rFonts w:ascii="Arial" w:hAnsi="Arial" w:cs="Arial"/>
          <w:color w:val="000000"/>
          <w:sz w:val="22"/>
          <w:szCs w:val="22"/>
          <w:bdr w:val="none" w:sz="0" w:space="0" w:color="auto" w:frame="1"/>
        </w:rPr>
        <w:t xml:space="preserve"> sind </w:t>
      </w:r>
      <w:r w:rsidR="00F41BE8">
        <w:rPr>
          <w:rStyle w:val="normaltextrun"/>
          <w:rFonts w:ascii="Arial" w:hAnsi="Arial" w:cs="Arial"/>
          <w:color w:val="000000"/>
          <w:sz w:val="22"/>
          <w:szCs w:val="22"/>
          <w:bdr w:val="none" w:sz="0" w:space="0" w:color="auto" w:frame="1"/>
        </w:rPr>
        <w:t xml:space="preserve">bereits </w:t>
      </w:r>
      <w:r w:rsidR="00AC6BDC" w:rsidRPr="4198DBAE">
        <w:rPr>
          <w:rStyle w:val="normaltextrun"/>
          <w:rFonts w:ascii="Arial" w:hAnsi="Arial" w:cs="Arial"/>
          <w:color w:val="000000" w:themeColor="text1"/>
          <w:sz w:val="22"/>
          <w:szCs w:val="22"/>
        </w:rPr>
        <w:t xml:space="preserve">Teil des </w:t>
      </w:r>
      <w:r w:rsidR="00095474">
        <w:rPr>
          <w:rStyle w:val="normaltextrun"/>
          <w:rFonts w:ascii="Arial" w:hAnsi="Arial" w:cs="Arial"/>
          <w:color w:val="000000"/>
          <w:sz w:val="22"/>
          <w:szCs w:val="22"/>
          <w:bdr w:val="none" w:sz="0" w:space="0" w:color="auto" w:frame="1"/>
        </w:rPr>
        <w:t xml:space="preserve">Basler </w:t>
      </w:r>
      <w:r w:rsidR="07F2CF37">
        <w:rPr>
          <w:rStyle w:val="normaltextrun"/>
          <w:rFonts w:ascii="Arial" w:hAnsi="Arial" w:cs="Arial"/>
          <w:color w:val="000000"/>
          <w:sz w:val="22"/>
          <w:szCs w:val="22"/>
          <w:bdr w:val="none" w:sz="0" w:space="0" w:color="auto" w:frame="1"/>
        </w:rPr>
        <w:t>Illumination</w:t>
      </w:r>
      <w:r w:rsidR="00095474">
        <w:rPr>
          <w:rStyle w:val="normaltextrun"/>
          <w:rFonts w:ascii="Arial" w:hAnsi="Arial" w:cs="Arial"/>
          <w:color w:val="000000"/>
          <w:sz w:val="22"/>
          <w:szCs w:val="22"/>
          <w:bdr w:val="none" w:sz="0" w:space="0" w:color="auto" w:frame="1"/>
        </w:rPr>
        <w:t xml:space="preserve"> </w:t>
      </w:r>
      <w:proofErr w:type="spellStart"/>
      <w:r w:rsidR="00095474">
        <w:rPr>
          <w:rStyle w:val="normaltextrun"/>
          <w:rFonts w:ascii="Arial" w:hAnsi="Arial" w:cs="Arial"/>
          <w:color w:val="000000"/>
          <w:sz w:val="22"/>
          <w:szCs w:val="22"/>
          <w:bdr w:val="none" w:sz="0" w:space="0" w:color="auto" w:frame="1"/>
        </w:rPr>
        <w:t>Advisor</w:t>
      </w:r>
      <w:r w:rsidR="00AC6BDC" w:rsidRPr="4198DBAE">
        <w:rPr>
          <w:rStyle w:val="normaltextrun"/>
          <w:rFonts w:ascii="Arial" w:hAnsi="Arial" w:cs="Arial"/>
          <w:color w:val="000000" w:themeColor="text1"/>
          <w:sz w:val="22"/>
          <w:szCs w:val="22"/>
        </w:rPr>
        <w:t>s</w:t>
      </w:r>
      <w:proofErr w:type="spellEnd"/>
      <w:r w:rsidR="0A74E5E7" w:rsidRPr="33705955">
        <w:rPr>
          <w:rStyle w:val="normaltextrun"/>
          <w:rFonts w:ascii="Arial" w:hAnsi="Arial" w:cs="Arial"/>
          <w:color w:val="000000" w:themeColor="text1"/>
          <w:sz w:val="22"/>
          <w:szCs w:val="22"/>
        </w:rPr>
        <w:t>.</w:t>
      </w:r>
      <w:r w:rsidR="00095474">
        <w:rPr>
          <w:rStyle w:val="normaltextrun"/>
          <w:rFonts w:ascii="Arial" w:hAnsi="Arial" w:cs="Arial"/>
          <w:color w:val="000000"/>
          <w:sz w:val="22"/>
          <w:szCs w:val="22"/>
          <w:bdr w:val="none" w:sz="0" w:space="0" w:color="auto" w:frame="1"/>
        </w:rPr>
        <w:t xml:space="preserve"> </w:t>
      </w:r>
      <w:r w:rsidR="003D408A" w:rsidRPr="003D408A">
        <w:rPr>
          <w:rStyle w:val="normaltextrun"/>
          <w:rFonts w:ascii="Arial" w:hAnsi="Arial" w:cs="Arial"/>
          <w:color w:val="0A0A0A"/>
          <w:sz w:val="22"/>
          <w:szCs w:val="22"/>
          <w:shd w:val="clear" w:color="auto" w:fill="FFFFFF"/>
        </w:rPr>
        <w:t xml:space="preserve">Dieses Online-Tool ist ein wichtiges Hilfsmittel, um </w:t>
      </w:r>
      <w:r w:rsidR="008B3898">
        <w:rPr>
          <w:rStyle w:val="normaltextrun"/>
          <w:rFonts w:ascii="Arial" w:hAnsi="Arial" w:cs="Arial"/>
          <w:color w:val="0A0A0A"/>
          <w:sz w:val="22"/>
          <w:szCs w:val="22"/>
          <w:shd w:val="clear" w:color="auto" w:fill="FFFFFF"/>
        </w:rPr>
        <w:t>schon</w:t>
      </w:r>
      <w:r w:rsidR="003D408A" w:rsidRPr="003D408A">
        <w:rPr>
          <w:rStyle w:val="normaltextrun"/>
          <w:rFonts w:ascii="Arial" w:hAnsi="Arial" w:cs="Arial"/>
          <w:color w:val="0A0A0A"/>
          <w:sz w:val="22"/>
          <w:szCs w:val="22"/>
          <w:shd w:val="clear" w:color="auto" w:fill="FFFFFF"/>
        </w:rPr>
        <w:t xml:space="preserve"> am Anfang des Entwicklungsprozesses kompatible und auf das Vision System abgestimmte Beleuchtungskomponenten auszuwählen.</w:t>
      </w:r>
      <w:r w:rsidR="00CC1522">
        <w:rPr>
          <w:rStyle w:val="normaltextrun"/>
          <w:rFonts w:ascii="Arial" w:hAnsi="Arial" w:cs="Arial"/>
          <w:color w:val="0A0A0A"/>
          <w:sz w:val="22"/>
          <w:szCs w:val="22"/>
          <w:shd w:val="clear" w:color="auto" w:fill="FFFFFF"/>
        </w:rPr>
        <w:t xml:space="preserve"> </w:t>
      </w:r>
      <w:r w:rsidR="00452E06">
        <w:rPr>
          <w:rStyle w:val="normaltextrun"/>
          <w:rFonts w:ascii="Arial" w:hAnsi="Arial" w:cs="Arial"/>
          <w:color w:val="0A0A0A"/>
          <w:sz w:val="22"/>
          <w:szCs w:val="22"/>
          <w:shd w:val="clear" w:color="auto" w:fill="FFFFFF"/>
        </w:rPr>
        <w:t xml:space="preserve">User </w:t>
      </w:r>
      <w:r w:rsidR="33599CA5" w:rsidRPr="5C307C54">
        <w:rPr>
          <w:rStyle w:val="normaltextrun"/>
          <w:rFonts w:ascii="Arial" w:hAnsi="Arial" w:cs="Arial"/>
          <w:color w:val="0A0A0A"/>
          <w:sz w:val="22"/>
          <w:szCs w:val="22"/>
        </w:rPr>
        <w:t>werden</w:t>
      </w:r>
      <w:r w:rsidR="00452E06" w:rsidRPr="5C307C54">
        <w:rPr>
          <w:rStyle w:val="normaltextrun"/>
          <w:rFonts w:ascii="Arial" w:hAnsi="Arial" w:cs="Arial"/>
          <w:color w:val="0A0A0A"/>
          <w:sz w:val="22"/>
          <w:szCs w:val="22"/>
        </w:rPr>
        <w:t xml:space="preserve"> </w:t>
      </w:r>
      <w:r w:rsidR="00CC1522">
        <w:rPr>
          <w:rStyle w:val="normaltextrun"/>
          <w:rFonts w:ascii="Arial" w:hAnsi="Arial" w:cs="Arial"/>
          <w:color w:val="0A0A0A"/>
          <w:sz w:val="22"/>
          <w:szCs w:val="22"/>
          <w:shd w:val="clear" w:color="auto" w:fill="FFFFFF"/>
        </w:rPr>
        <w:t>Schritt für Schritt zu einer auf ihre Bedürfnisse abgestimmten Auswahl an Beleuchtungskomponenten geführt</w:t>
      </w:r>
      <w:r w:rsidR="000E3CCD" w:rsidRPr="000E3CCD">
        <w:rPr>
          <w:rStyle w:val="normaltextrun"/>
          <w:rFonts w:ascii="Arial" w:hAnsi="Arial" w:cs="Arial"/>
          <w:color w:val="0A0A0A"/>
          <w:sz w:val="22"/>
          <w:szCs w:val="22"/>
          <w:shd w:val="clear" w:color="auto" w:fill="FFFFFF"/>
        </w:rPr>
        <w:t xml:space="preserve"> und können so </w:t>
      </w:r>
      <w:r w:rsidR="00FC76C9">
        <w:rPr>
          <w:rStyle w:val="normaltextrun"/>
          <w:rFonts w:ascii="Arial" w:hAnsi="Arial" w:cs="Arial"/>
          <w:color w:val="0A0A0A"/>
          <w:sz w:val="22"/>
          <w:szCs w:val="22"/>
          <w:shd w:val="clear" w:color="auto" w:fill="FFFFFF"/>
        </w:rPr>
        <w:t>Zeit</w:t>
      </w:r>
      <w:r w:rsidR="000E3CCD" w:rsidRPr="000E3CCD">
        <w:rPr>
          <w:rStyle w:val="normaltextrun"/>
          <w:rFonts w:ascii="Arial" w:hAnsi="Arial" w:cs="Arial"/>
          <w:color w:val="0A0A0A"/>
          <w:sz w:val="22"/>
          <w:szCs w:val="22"/>
          <w:shd w:val="clear" w:color="auto" w:fill="FFFFFF"/>
        </w:rPr>
        <w:t xml:space="preserve"> sparen.</w:t>
      </w:r>
    </w:p>
    <w:p w14:paraId="394E3484" w14:textId="08465EAA" w:rsidR="003D408A" w:rsidRPr="003D408A" w:rsidRDefault="003D408A" w:rsidP="007D40E5">
      <w:pPr>
        <w:pStyle w:val="ASMListing"/>
        <w:tabs>
          <w:tab w:val="clear" w:pos="1814"/>
          <w:tab w:val="clear" w:pos="2722"/>
          <w:tab w:val="clear" w:pos="5443"/>
          <w:tab w:val="left" w:pos="4820"/>
        </w:tabs>
        <w:jc w:val="both"/>
        <w:rPr>
          <w:rStyle w:val="normaltextrun"/>
          <w:rFonts w:ascii="Arial" w:hAnsi="Arial" w:cs="Arial"/>
          <w:color w:val="0A0A0A"/>
          <w:sz w:val="22"/>
          <w:szCs w:val="22"/>
          <w:shd w:val="clear" w:color="auto" w:fill="FFFFFF"/>
        </w:rPr>
      </w:pPr>
    </w:p>
    <w:p w14:paraId="28B285AB" w14:textId="77777777" w:rsidR="00FC784E" w:rsidRDefault="6EB15769" w:rsidP="0D112CD4">
      <w:pPr>
        <w:pBdr>
          <w:bottom w:val="single" w:sz="4" w:space="1" w:color="auto"/>
        </w:pBdr>
        <w:rPr>
          <w:rFonts w:eastAsia="Arial" w:cs="Arial"/>
          <w:b/>
          <w:bCs/>
          <w:sz w:val="22"/>
          <w:szCs w:val="22"/>
        </w:rPr>
      </w:pPr>
      <w:r w:rsidRPr="0D112CD4">
        <w:rPr>
          <w:rFonts w:eastAsia="Arial" w:cs="Arial"/>
          <w:b/>
          <w:bCs/>
          <w:sz w:val="22"/>
          <w:szCs w:val="22"/>
        </w:rPr>
        <w:t>Bildunterschrift:</w:t>
      </w:r>
      <w:r w:rsidR="0207E52A" w:rsidRPr="0D112CD4">
        <w:rPr>
          <w:rFonts w:eastAsia="Arial" w:cs="Arial"/>
          <w:b/>
          <w:bCs/>
          <w:sz w:val="22"/>
          <w:szCs w:val="22"/>
        </w:rPr>
        <w:t xml:space="preserve"> </w:t>
      </w:r>
      <w:r w:rsidR="0080610B" w:rsidRPr="0D112CD4">
        <w:rPr>
          <w:rFonts w:eastAsia="Arial" w:cs="Arial"/>
          <w:b/>
          <w:bCs/>
          <w:sz w:val="22"/>
          <w:szCs w:val="22"/>
        </w:rPr>
        <w:t xml:space="preserve">Beleuchtungs-Steuerung mit </w:t>
      </w:r>
      <w:r w:rsidR="0207E52A" w:rsidRPr="0D112CD4">
        <w:rPr>
          <w:rFonts w:eastAsia="Arial" w:cs="Arial"/>
          <w:b/>
          <w:bCs/>
          <w:sz w:val="22"/>
          <w:szCs w:val="22"/>
        </w:rPr>
        <w:t xml:space="preserve">Basler </w:t>
      </w:r>
      <w:proofErr w:type="spellStart"/>
      <w:r w:rsidR="73D94758" w:rsidRPr="0D112CD4">
        <w:rPr>
          <w:rFonts w:eastAsia="Arial" w:cs="Arial"/>
          <w:b/>
          <w:bCs/>
          <w:sz w:val="22"/>
          <w:szCs w:val="22"/>
        </w:rPr>
        <w:t>Light</w:t>
      </w:r>
      <w:r w:rsidR="29C19A8B" w:rsidRPr="0D112CD4">
        <w:rPr>
          <w:rFonts w:eastAsia="Arial" w:cs="Arial"/>
          <w:b/>
          <w:bCs/>
          <w:sz w:val="22"/>
          <w:szCs w:val="22"/>
        </w:rPr>
        <w:t>ing</w:t>
      </w:r>
      <w:proofErr w:type="spellEnd"/>
      <w:r w:rsidR="73D94758" w:rsidRPr="0D112CD4">
        <w:rPr>
          <w:rFonts w:eastAsia="Arial" w:cs="Arial"/>
          <w:b/>
          <w:bCs/>
          <w:sz w:val="22"/>
          <w:szCs w:val="22"/>
        </w:rPr>
        <w:t xml:space="preserve"> Control</w:t>
      </w:r>
      <w:r w:rsidR="2F2F9F8A" w:rsidRPr="0D112CD4">
        <w:rPr>
          <w:rFonts w:eastAsia="Arial" w:cs="Arial"/>
          <w:b/>
          <w:bCs/>
          <w:sz w:val="22"/>
          <w:szCs w:val="22"/>
        </w:rPr>
        <w:t>ler</w:t>
      </w:r>
      <w:r w:rsidR="0080610B" w:rsidRPr="0D112CD4">
        <w:rPr>
          <w:rFonts w:eastAsia="Arial" w:cs="Arial"/>
          <w:b/>
          <w:bCs/>
          <w:sz w:val="22"/>
          <w:szCs w:val="22"/>
        </w:rPr>
        <w:t>n</w:t>
      </w:r>
    </w:p>
    <w:p w14:paraId="419CD52B" w14:textId="77777777" w:rsidR="00454D88" w:rsidRDefault="00454D88" w:rsidP="0D112CD4">
      <w:pPr>
        <w:pBdr>
          <w:bottom w:val="single" w:sz="4" w:space="1" w:color="auto"/>
        </w:pBdr>
        <w:rPr>
          <w:rFonts w:eastAsia="Arial" w:cs="Arial"/>
          <w:b/>
          <w:bCs/>
          <w:sz w:val="22"/>
          <w:szCs w:val="22"/>
        </w:rPr>
      </w:pPr>
    </w:p>
    <w:p w14:paraId="1315F1D8" w14:textId="76660DDC" w:rsidR="6EB15769" w:rsidRDefault="640A7D1A">
      <w:r w:rsidRPr="23C6644A">
        <w:rPr>
          <w:rFonts w:eastAsia="Arial" w:cs="Arial"/>
          <w:sz w:val="22"/>
          <w:szCs w:val="22"/>
        </w:rPr>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w:t>
      </w:r>
      <w:r w:rsidR="6AA95848" w:rsidRPr="23C6644A">
        <w:rPr>
          <w:rFonts w:eastAsia="Arial" w:cs="Arial"/>
          <w:sz w:val="22"/>
          <w:szCs w:val="22"/>
        </w:rPr>
        <w:t xml:space="preserve"> </w:t>
      </w:r>
    </w:p>
    <w:p w14:paraId="0C3605AD" w14:textId="4A8B9155" w:rsidR="00727817" w:rsidRDefault="6EB15769" w:rsidP="6220A91D">
      <w:pPr>
        <w:autoSpaceDE w:val="0"/>
        <w:autoSpaceDN w:val="0"/>
        <w:spacing w:before="240" w:after="0" w:line="280" w:lineRule="exact"/>
      </w:pPr>
      <w:r>
        <w:lastRenderedPageBreak/>
        <w:t xml:space="preserve">Weitere Informationen sind erhältlich unter der Telefonnummer +49 4102 463 500, per E-Mail an </w:t>
      </w:r>
      <w:hyperlink r:id="rId10">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rsidR="6220A91D" w:rsidRPr="6220A91D">
        <w:rPr>
          <w:rFonts w:eastAsia="Arial" w:cs="Arial"/>
        </w:rPr>
        <w:t xml:space="preserve"> </w:t>
      </w:r>
      <w:r>
        <w:t xml:space="preserve">oder über die Website </w:t>
      </w:r>
      <w:hyperlink r:id="rId11">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14F75225" w14:textId="77777777" w:rsidR="00B20758" w:rsidRDefault="00B20758" w:rsidP="00B20758">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b/>
          <w:bCs/>
          <w:sz w:val="20"/>
          <w:szCs w:val="20"/>
        </w:rPr>
        <w:t>Pressekontakt:</w:t>
      </w:r>
      <w:r>
        <w:rPr>
          <w:rStyle w:val="eop"/>
          <w:rFonts w:ascii="Arial" w:hAnsi="Arial" w:cs="Arial"/>
          <w:sz w:val="20"/>
          <w:szCs w:val="20"/>
        </w:rPr>
        <w:t> </w:t>
      </w:r>
    </w:p>
    <w:p w14:paraId="6F171D4C" w14:textId="77777777" w:rsidR="00B20758" w:rsidRDefault="00B20758" w:rsidP="00B207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Frank von Kittlitz – Content &amp; PR </w:t>
      </w:r>
      <w:r>
        <w:rPr>
          <w:rStyle w:val="eop"/>
          <w:rFonts w:ascii="Arial" w:hAnsi="Arial" w:cs="Arial"/>
          <w:sz w:val="20"/>
          <w:szCs w:val="20"/>
        </w:rPr>
        <w:t> </w:t>
      </w:r>
    </w:p>
    <w:p w14:paraId="64CBCDDD" w14:textId="77777777" w:rsidR="00B20758" w:rsidRPr="00FC784E" w:rsidRDefault="00B20758" w:rsidP="00B20758">
      <w:pPr>
        <w:pStyle w:val="paragraph"/>
        <w:spacing w:before="0" w:beforeAutospacing="0" w:after="0" w:afterAutospacing="0"/>
        <w:textAlignment w:val="baseline"/>
        <w:rPr>
          <w:rFonts w:ascii="Segoe UI" w:hAnsi="Segoe UI" w:cs="Segoe UI"/>
          <w:sz w:val="18"/>
          <w:szCs w:val="18"/>
        </w:rPr>
      </w:pPr>
      <w:r w:rsidRPr="00FC784E">
        <w:rPr>
          <w:rStyle w:val="normaltextrun"/>
          <w:rFonts w:ascii="Arial" w:hAnsi="Arial" w:cs="Arial"/>
          <w:sz w:val="20"/>
          <w:szCs w:val="20"/>
        </w:rPr>
        <w:t>Tel. +49 4102 463 171 </w:t>
      </w:r>
      <w:r w:rsidRPr="00FC784E">
        <w:rPr>
          <w:rStyle w:val="eop"/>
          <w:rFonts w:ascii="Arial" w:hAnsi="Arial" w:cs="Arial"/>
          <w:sz w:val="20"/>
          <w:szCs w:val="20"/>
        </w:rPr>
        <w:t> </w:t>
      </w:r>
    </w:p>
    <w:p w14:paraId="79A58ECB" w14:textId="77777777" w:rsidR="00B20758" w:rsidRPr="00FC784E" w:rsidRDefault="00B20758" w:rsidP="00B20758">
      <w:pPr>
        <w:pStyle w:val="paragraph"/>
        <w:spacing w:before="0" w:beforeAutospacing="0" w:after="0" w:afterAutospacing="0"/>
        <w:textAlignment w:val="baseline"/>
        <w:rPr>
          <w:rFonts w:ascii="Segoe UI" w:hAnsi="Segoe UI" w:cs="Segoe UI"/>
          <w:sz w:val="18"/>
          <w:szCs w:val="18"/>
        </w:rPr>
      </w:pPr>
      <w:r w:rsidRPr="00FC784E">
        <w:rPr>
          <w:rStyle w:val="normaltextrun"/>
          <w:rFonts w:ascii="Arial" w:hAnsi="Arial" w:cs="Arial"/>
          <w:sz w:val="20"/>
          <w:szCs w:val="20"/>
        </w:rPr>
        <w:t>Fax +49 4102 463 46171 </w:t>
      </w:r>
      <w:r w:rsidRPr="00FC784E">
        <w:rPr>
          <w:rStyle w:val="eop"/>
          <w:rFonts w:ascii="Arial" w:hAnsi="Arial" w:cs="Arial"/>
          <w:sz w:val="20"/>
          <w:szCs w:val="20"/>
        </w:rPr>
        <w:t> </w:t>
      </w:r>
    </w:p>
    <w:p w14:paraId="5F63F715" w14:textId="77777777" w:rsidR="00B20758" w:rsidRPr="00FC784E" w:rsidRDefault="00B20758" w:rsidP="00B20758">
      <w:pPr>
        <w:pStyle w:val="paragraph"/>
        <w:spacing w:before="0" w:beforeAutospacing="0" w:after="0" w:afterAutospacing="0"/>
        <w:textAlignment w:val="baseline"/>
        <w:rPr>
          <w:rFonts w:ascii="Segoe UI" w:hAnsi="Segoe UI" w:cs="Segoe UI"/>
          <w:sz w:val="18"/>
          <w:szCs w:val="18"/>
        </w:rPr>
      </w:pPr>
      <w:r w:rsidRPr="00FC784E">
        <w:rPr>
          <w:rStyle w:val="normaltextrun"/>
          <w:rFonts w:ascii="Arial" w:hAnsi="Arial" w:cs="Arial"/>
          <w:sz w:val="20"/>
          <w:szCs w:val="20"/>
        </w:rPr>
        <w:t>frank.vonkittlitz@baslerweb.com</w:t>
      </w:r>
      <w:r w:rsidRPr="00FC784E">
        <w:rPr>
          <w:rStyle w:val="eop"/>
          <w:rFonts w:ascii="Arial" w:hAnsi="Arial" w:cs="Arial"/>
          <w:sz w:val="20"/>
          <w:szCs w:val="20"/>
        </w:rPr>
        <w:t> </w:t>
      </w:r>
    </w:p>
    <w:p w14:paraId="63F414C7" w14:textId="77777777" w:rsidR="00727817" w:rsidRPr="00FC784E" w:rsidRDefault="00727817" w:rsidP="00727817">
      <w:pPr>
        <w:spacing w:after="0" w:line="280" w:lineRule="exact"/>
        <w:jc w:val="left"/>
        <w:rPr>
          <w:b/>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 xml:space="preserve">An der </w:t>
      </w:r>
      <w:proofErr w:type="spellStart"/>
      <w:r>
        <w:t>Strusbek</w:t>
      </w:r>
      <w:proofErr w:type="spellEnd"/>
      <w:r>
        <w:t xml:space="preserve">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000000" w:rsidP="00727817">
      <w:pPr>
        <w:spacing w:after="0" w:line="280" w:lineRule="exact"/>
        <w:jc w:val="left"/>
      </w:pPr>
      <w:hyperlink r:id="rId12" w:history="1">
        <w:r w:rsidR="00FE6311" w:rsidRPr="000908AB">
          <w:rPr>
            <w:rStyle w:val="Hyperlink"/>
          </w:rPr>
          <w:t>www.baslerweb.com</w:t>
        </w:r>
      </w:hyperlink>
    </w:p>
    <w:sectPr w:rsidR="00FE6311" w:rsidRPr="00AD108A"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AC8E" w14:textId="77777777" w:rsidR="00B3547A" w:rsidRDefault="00B3547A">
      <w:r>
        <w:separator/>
      </w:r>
    </w:p>
  </w:endnote>
  <w:endnote w:type="continuationSeparator" w:id="0">
    <w:p w14:paraId="101B568E" w14:textId="77777777" w:rsidR="00B3547A" w:rsidRDefault="00B3547A">
      <w:r>
        <w:continuationSeparator/>
      </w:r>
    </w:p>
  </w:endnote>
  <w:endnote w:type="continuationNotice" w:id="1">
    <w:p w14:paraId="7E61D1B6" w14:textId="77777777" w:rsidR="00B3547A" w:rsidRDefault="00B35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4799" w14:textId="77777777" w:rsidR="00B3547A" w:rsidRDefault="00B3547A">
      <w:r>
        <w:separator/>
      </w:r>
    </w:p>
  </w:footnote>
  <w:footnote w:type="continuationSeparator" w:id="0">
    <w:p w14:paraId="675B09D0" w14:textId="77777777" w:rsidR="00B3547A" w:rsidRDefault="00B3547A">
      <w:r>
        <w:continuationSeparator/>
      </w:r>
    </w:p>
  </w:footnote>
  <w:footnote w:type="continuationNotice" w:id="1">
    <w:p w14:paraId="19C8771F" w14:textId="77777777" w:rsidR="00B3547A" w:rsidRDefault="00B35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Grafik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Grafik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11" w15:restartNumberingAfterBreak="0">
    <w:nsid w:val="50790F6D"/>
    <w:multiLevelType w:val="hybridMultilevel"/>
    <w:tmpl w:val="90383FD2"/>
    <w:lvl w:ilvl="0" w:tplc="A52611CC">
      <w:start w:val="1"/>
      <w:numFmt w:val="bullet"/>
      <w:lvlText w:val=""/>
      <w:lvlJc w:val="left"/>
      <w:pPr>
        <w:ind w:left="720" w:hanging="360"/>
      </w:pPr>
      <w:rPr>
        <w:rFonts w:ascii="Symbol" w:hAnsi="Symbol" w:hint="default"/>
      </w:rPr>
    </w:lvl>
    <w:lvl w:ilvl="1" w:tplc="01F0BA82">
      <w:start w:val="1"/>
      <w:numFmt w:val="bullet"/>
      <w:lvlText w:val="o"/>
      <w:lvlJc w:val="left"/>
      <w:pPr>
        <w:ind w:left="1440" w:hanging="360"/>
      </w:pPr>
      <w:rPr>
        <w:rFonts w:ascii="Courier New" w:hAnsi="Courier New" w:hint="default"/>
      </w:rPr>
    </w:lvl>
    <w:lvl w:ilvl="2" w:tplc="B6EAABA6">
      <w:start w:val="1"/>
      <w:numFmt w:val="bullet"/>
      <w:lvlText w:val=""/>
      <w:lvlJc w:val="left"/>
      <w:pPr>
        <w:ind w:left="2160" w:hanging="360"/>
      </w:pPr>
      <w:rPr>
        <w:rFonts w:ascii="Wingdings" w:hAnsi="Wingdings" w:hint="default"/>
      </w:rPr>
    </w:lvl>
    <w:lvl w:ilvl="3" w:tplc="9C98DB8E">
      <w:start w:val="1"/>
      <w:numFmt w:val="bullet"/>
      <w:lvlText w:val=""/>
      <w:lvlJc w:val="left"/>
      <w:pPr>
        <w:ind w:left="2880" w:hanging="360"/>
      </w:pPr>
      <w:rPr>
        <w:rFonts w:ascii="Symbol" w:hAnsi="Symbol" w:hint="default"/>
      </w:rPr>
    </w:lvl>
    <w:lvl w:ilvl="4" w:tplc="5C36F702">
      <w:start w:val="1"/>
      <w:numFmt w:val="bullet"/>
      <w:lvlText w:val="o"/>
      <w:lvlJc w:val="left"/>
      <w:pPr>
        <w:ind w:left="3600" w:hanging="360"/>
      </w:pPr>
      <w:rPr>
        <w:rFonts w:ascii="Courier New" w:hAnsi="Courier New" w:hint="default"/>
      </w:rPr>
    </w:lvl>
    <w:lvl w:ilvl="5" w:tplc="B6E28EC0">
      <w:start w:val="1"/>
      <w:numFmt w:val="bullet"/>
      <w:lvlText w:val=""/>
      <w:lvlJc w:val="left"/>
      <w:pPr>
        <w:ind w:left="4320" w:hanging="360"/>
      </w:pPr>
      <w:rPr>
        <w:rFonts w:ascii="Wingdings" w:hAnsi="Wingdings" w:hint="default"/>
      </w:rPr>
    </w:lvl>
    <w:lvl w:ilvl="6" w:tplc="C0889E40">
      <w:start w:val="1"/>
      <w:numFmt w:val="bullet"/>
      <w:lvlText w:val=""/>
      <w:lvlJc w:val="left"/>
      <w:pPr>
        <w:ind w:left="5040" w:hanging="360"/>
      </w:pPr>
      <w:rPr>
        <w:rFonts w:ascii="Symbol" w:hAnsi="Symbol" w:hint="default"/>
      </w:rPr>
    </w:lvl>
    <w:lvl w:ilvl="7" w:tplc="98F433A6">
      <w:start w:val="1"/>
      <w:numFmt w:val="bullet"/>
      <w:lvlText w:val="o"/>
      <w:lvlJc w:val="left"/>
      <w:pPr>
        <w:ind w:left="5760" w:hanging="360"/>
      </w:pPr>
      <w:rPr>
        <w:rFonts w:ascii="Courier New" w:hAnsi="Courier New" w:hint="default"/>
      </w:rPr>
    </w:lvl>
    <w:lvl w:ilvl="8" w:tplc="D54C40EC">
      <w:start w:val="1"/>
      <w:numFmt w:val="bullet"/>
      <w:lvlText w:val=""/>
      <w:lvlJc w:val="left"/>
      <w:pPr>
        <w:ind w:left="6480" w:hanging="360"/>
      </w:pPr>
      <w:rPr>
        <w:rFonts w:ascii="Wingdings" w:hAnsi="Wingdings" w:hint="default"/>
      </w:rPr>
    </w:lvl>
  </w:abstractNum>
  <w:abstractNum w:abstractNumId="12" w15:restartNumberingAfterBreak="0">
    <w:nsid w:val="52E5E0DC"/>
    <w:multiLevelType w:val="hybridMultilevel"/>
    <w:tmpl w:val="64521D42"/>
    <w:lvl w:ilvl="0" w:tplc="C442949C">
      <w:start w:val="2"/>
      <w:numFmt w:val="decimal"/>
      <w:lvlText w:val="%1."/>
      <w:lvlJc w:val="left"/>
      <w:pPr>
        <w:ind w:left="360" w:hanging="360"/>
      </w:pPr>
    </w:lvl>
    <w:lvl w:ilvl="1" w:tplc="9252BFC8">
      <w:start w:val="1"/>
      <w:numFmt w:val="lowerLetter"/>
      <w:lvlText w:val="%2."/>
      <w:lvlJc w:val="left"/>
      <w:pPr>
        <w:ind w:left="1440" w:hanging="360"/>
      </w:pPr>
    </w:lvl>
    <w:lvl w:ilvl="2" w:tplc="F74E2A96">
      <w:start w:val="1"/>
      <w:numFmt w:val="lowerRoman"/>
      <w:lvlText w:val="%3."/>
      <w:lvlJc w:val="right"/>
      <w:pPr>
        <w:ind w:left="2160" w:hanging="180"/>
      </w:pPr>
    </w:lvl>
    <w:lvl w:ilvl="3" w:tplc="1C0EC4AC">
      <w:start w:val="1"/>
      <w:numFmt w:val="decimal"/>
      <w:lvlText w:val="%4."/>
      <w:lvlJc w:val="left"/>
      <w:pPr>
        <w:ind w:left="2880" w:hanging="360"/>
      </w:pPr>
    </w:lvl>
    <w:lvl w:ilvl="4" w:tplc="852C4EE2">
      <w:start w:val="1"/>
      <w:numFmt w:val="lowerLetter"/>
      <w:lvlText w:val="%5."/>
      <w:lvlJc w:val="left"/>
      <w:pPr>
        <w:ind w:left="3600" w:hanging="360"/>
      </w:pPr>
    </w:lvl>
    <w:lvl w:ilvl="5" w:tplc="B2084B36">
      <w:start w:val="1"/>
      <w:numFmt w:val="lowerRoman"/>
      <w:lvlText w:val="%6."/>
      <w:lvlJc w:val="right"/>
      <w:pPr>
        <w:ind w:left="4320" w:hanging="180"/>
      </w:pPr>
    </w:lvl>
    <w:lvl w:ilvl="6" w:tplc="DD14D444">
      <w:start w:val="1"/>
      <w:numFmt w:val="decimal"/>
      <w:lvlText w:val="%7."/>
      <w:lvlJc w:val="left"/>
      <w:pPr>
        <w:ind w:left="5040" w:hanging="360"/>
      </w:pPr>
    </w:lvl>
    <w:lvl w:ilvl="7" w:tplc="D1CE4352">
      <w:start w:val="1"/>
      <w:numFmt w:val="lowerLetter"/>
      <w:lvlText w:val="%8."/>
      <w:lvlJc w:val="left"/>
      <w:pPr>
        <w:ind w:left="5760" w:hanging="360"/>
      </w:pPr>
    </w:lvl>
    <w:lvl w:ilvl="8" w:tplc="067044D6">
      <w:start w:val="1"/>
      <w:numFmt w:val="lowerRoman"/>
      <w:lvlText w:val="%9."/>
      <w:lvlJc w:val="right"/>
      <w:pPr>
        <w:ind w:left="6480" w:hanging="180"/>
      </w:pPr>
    </w:lvl>
  </w:abstractNum>
  <w:abstractNum w:abstractNumId="13" w15:restartNumberingAfterBreak="0">
    <w:nsid w:val="53576C35"/>
    <w:multiLevelType w:val="hybridMultilevel"/>
    <w:tmpl w:val="F2646696"/>
    <w:lvl w:ilvl="0" w:tplc="EC5AF026">
      <w:start w:val="1"/>
      <w:numFmt w:val="bullet"/>
      <w:lvlText w:val=""/>
      <w:lvlJc w:val="left"/>
      <w:pPr>
        <w:ind w:left="720" w:hanging="360"/>
      </w:pPr>
      <w:rPr>
        <w:rFonts w:ascii="Symbol" w:hAnsi="Symbol" w:hint="default"/>
      </w:rPr>
    </w:lvl>
    <w:lvl w:ilvl="1" w:tplc="7B82CF02">
      <w:start w:val="1"/>
      <w:numFmt w:val="bullet"/>
      <w:lvlText w:val="o"/>
      <w:lvlJc w:val="left"/>
      <w:pPr>
        <w:ind w:left="1440" w:hanging="360"/>
      </w:pPr>
      <w:rPr>
        <w:rFonts w:ascii="Courier New" w:hAnsi="Courier New" w:hint="default"/>
      </w:rPr>
    </w:lvl>
    <w:lvl w:ilvl="2" w:tplc="FB8E3C0A">
      <w:start w:val="1"/>
      <w:numFmt w:val="bullet"/>
      <w:lvlText w:val=""/>
      <w:lvlJc w:val="left"/>
      <w:pPr>
        <w:ind w:left="2160" w:hanging="360"/>
      </w:pPr>
      <w:rPr>
        <w:rFonts w:ascii="Wingdings" w:hAnsi="Wingdings" w:hint="default"/>
      </w:rPr>
    </w:lvl>
    <w:lvl w:ilvl="3" w:tplc="A8764952">
      <w:start w:val="1"/>
      <w:numFmt w:val="bullet"/>
      <w:lvlText w:val=""/>
      <w:lvlJc w:val="left"/>
      <w:pPr>
        <w:ind w:left="2880" w:hanging="360"/>
      </w:pPr>
      <w:rPr>
        <w:rFonts w:ascii="Symbol" w:hAnsi="Symbol" w:hint="default"/>
      </w:rPr>
    </w:lvl>
    <w:lvl w:ilvl="4" w:tplc="53A4285A">
      <w:start w:val="1"/>
      <w:numFmt w:val="bullet"/>
      <w:lvlText w:val="o"/>
      <w:lvlJc w:val="left"/>
      <w:pPr>
        <w:ind w:left="3600" w:hanging="360"/>
      </w:pPr>
      <w:rPr>
        <w:rFonts w:ascii="Courier New" w:hAnsi="Courier New" w:hint="default"/>
      </w:rPr>
    </w:lvl>
    <w:lvl w:ilvl="5" w:tplc="53EE65E8">
      <w:start w:val="1"/>
      <w:numFmt w:val="bullet"/>
      <w:lvlText w:val=""/>
      <w:lvlJc w:val="left"/>
      <w:pPr>
        <w:ind w:left="4320" w:hanging="360"/>
      </w:pPr>
      <w:rPr>
        <w:rFonts w:ascii="Wingdings" w:hAnsi="Wingdings" w:hint="default"/>
      </w:rPr>
    </w:lvl>
    <w:lvl w:ilvl="6" w:tplc="E21E4C96">
      <w:start w:val="1"/>
      <w:numFmt w:val="bullet"/>
      <w:lvlText w:val=""/>
      <w:lvlJc w:val="left"/>
      <w:pPr>
        <w:ind w:left="5040" w:hanging="360"/>
      </w:pPr>
      <w:rPr>
        <w:rFonts w:ascii="Symbol" w:hAnsi="Symbol" w:hint="default"/>
      </w:rPr>
    </w:lvl>
    <w:lvl w:ilvl="7" w:tplc="9696643C">
      <w:start w:val="1"/>
      <w:numFmt w:val="bullet"/>
      <w:lvlText w:val="o"/>
      <w:lvlJc w:val="left"/>
      <w:pPr>
        <w:ind w:left="5760" w:hanging="360"/>
      </w:pPr>
      <w:rPr>
        <w:rFonts w:ascii="Courier New" w:hAnsi="Courier New" w:hint="default"/>
      </w:rPr>
    </w:lvl>
    <w:lvl w:ilvl="8" w:tplc="AE9AB476">
      <w:start w:val="1"/>
      <w:numFmt w:val="bullet"/>
      <w:lvlText w:val=""/>
      <w:lvlJc w:val="left"/>
      <w:pPr>
        <w:ind w:left="6480" w:hanging="360"/>
      </w:pPr>
      <w:rPr>
        <w:rFonts w:ascii="Wingdings" w:hAnsi="Wingdings" w:hint="default"/>
      </w:rPr>
    </w:lvl>
  </w:abstractNum>
  <w:abstractNum w:abstractNumId="14" w15:restartNumberingAfterBreak="0">
    <w:nsid w:val="55DE8862"/>
    <w:multiLevelType w:val="hybridMultilevel"/>
    <w:tmpl w:val="C5A28D1A"/>
    <w:lvl w:ilvl="0" w:tplc="C6705E18">
      <w:start w:val="1"/>
      <w:numFmt w:val="bullet"/>
      <w:lvlText w:val=""/>
      <w:lvlJc w:val="left"/>
      <w:pPr>
        <w:ind w:left="720" w:hanging="360"/>
      </w:pPr>
      <w:rPr>
        <w:rFonts w:ascii="Symbol" w:hAnsi="Symbol" w:hint="default"/>
      </w:rPr>
    </w:lvl>
    <w:lvl w:ilvl="1" w:tplc="4B74EE8C">
      <w:start w:val="1"/>
      <w:numFmt w:val="bullet"/>
      <w:lvlText w:val="o"/>
      <w:lvlJc w:val="left"/>
      <w:pPr>
        <w:ind w:left="1440" w:hanging="360"/>
      </w:pPr>
      <w:rPr>
        <w:rFonts w:ascii="Courier New" w:hAnsi="Courier New" w:hint="default"/>
      </w:rPr>
    </w:lvl>
    <w:lvl w:ilvl="2" w:tplc="38D4AE34">
      <w:start w:val="1"/>
      <w:numFmt w:val="bullet"/>
      <w:lvlText w:val=""/>
      <w:lvlJc w:val="left"/>
      <w:pPr>
        <w:ind w:left="2160" w:hanging="360"/>
      </w:pPr>
      <w:rPr>
        <w:rFonts w:ascii="Wingdings" w:hAnsi="Wingdings" w:hint="default"/>
      </w:rPr>
    </w:lvl>
    <w:lvl w:ilvl="3" w:tplc="B4189FB0">
      <w:start w:val="1"/>
      <w:numFmt w:val="bullet"/>
      <w:lvlText w:val=""/>
      <w:lvlJc w:val="left"/>
      <w:pPr>
        <w:ind w:left="2880" w:hanging="360"/>
      </w:pPr>
      <w:rPr>
        <w:rFonts w:ascii="Symbol" w:hAnsi="Symbol" w:hint="default"/>
      </w:rPr>
    </w:lvl>
    <w:lvl w:ilvl="4" w:tplc="C66A5F6A">
      <w:start w:val="1"/>
      <w:numFmt w:val="bullet"/>
      <w:lvlText w:val="o"/>
      <w:lvlJc w:val="left"/>
      <w:pPr>
        <w:ind w:left="3600" w:hanging="360"/>
      </w:pPr>
      <w:rPr>
        <w:rFonts w:ascii="Courier New" w:hAnsi="Courier New" w:hint="default"/>
      </w:rPr>
    </w:lvl>
    <w:lvl w:ilvl="5" w:tplc="EC96FE88">
      <w:start w:val="1"/>
      <w:numFmt w:val="bullet"/>
      <w:lvlText w:val=""/>
      <w:lvlJc w:val="left"/>
      <w:pPr>
        <w:ind w:left="4320" w:hanging="360"/>
      </w:pPr>
      <w:rPr>
        <w:rFonts w:ascii="Wingdings" w:hAnsi="Wingdings" w:hint="default"/>
      </w:rPr>
    </w:lvl>
    <w:lvl w:ilvl="6" w:tplc="519C3650">
      <w:start w:val="1"/>
      <w:numFmt w:val="bullet"/>
      <w:lvlText w:val=""/>
      <w:lvlJc w:val="left"/>
      <w:pPr>
        <w:ind w:left="5040" w:hanging="360"/>
      </w:pPr>
      <w:rPr>
        <w:rFonts w:ascii="Symbol" w:hAnsi="Symbol" w:hint="default"/>
      </w:rPr>
    </w:lvl>
    <w:lvl w:ilvl="7" w:tplc="2DFA1DCE">
      <w:start w:val="1"/>
      <w:numFmt w:val="bullet"/>
      <w:lvlText w:val="o"/>
      <w:lvlJc w:val="left"/>
      <w:pPr>
        <w:ind w:left="5760" w:hanging="360"/>
      </w:pPr>
      <w:rPr>
        <w:rFonts w:ascii="Courier New" w:hAnsi="Courier New" w:hint="default"/>
      </w:rPr>
    </w:lvl>
    <w:lvl w:ilvl="8" w:tplc="A79EDD50">
      <w:start w:val="1"/>
      <w:numFmt w:val="bullet"/>
      <w:lvlText w:val=""/>
      <w:lvlJc w:val="left"/>
      <w:pPr>
        <w:ind w:left="6480" w:hanging="360"/>
      </w:pPr>
      <w:rPr>
        <w:rFonts w:ascii="Wingdings" w:hAnsi="Wingdings" w:hint="default"/>
      </w:rPr>
    </w:lvl>
  </w:abstractNum>
  <w:abstractNum w:abstractNumId="15" w15:restartNumberingAfterBreak="0">
    <w:nsid w:val="644A5E08"/>
    <w:multiLevelType w:val="hybridMultilevel"/>
    <w:tmpl w:val="682AA96A"/>
    <w:lvl w:ilvl="0" w:tplc="D6505B06">
      <w:start w:val="1"/>
      <w:numFmt w:val="bullet"/>
      <w:lvlText w:val=""/>
      <w:lvlJc w:val="left"/>
      <w:pPr>
        <w:ind w:left="720" w:hanging="360"/>
      </w:pPr>
      <w:rPr>
        <w:rFonts w:ascii="Symbol" w:hAnsi="Symbol" w:hint="default"/>
      </w:rPr>
    </w:lvl>
    <w:lvl w:ilvl="1" w:tplc="8D86C086">
      <w:start w:val="1"/>
      <w:numFmt w:val="bullet"/>
      <w:lvlText w:val="o"/>
      <w:lvlJc w:val="left"/>
      <w:pPr>
        <w:ind w:left="1440" w:hanging="360"/>
      </w:pPr>
      <w:rPr>
        <w:rFonts w:ascii="Courier New" w:hAnsi="Courier New" w:hint="default"/>
      </w:rPr>
    </w:lvl>
    <w:lvl w:ilvl="2" w:tplc="72C0A21A">
      <w:start w:val="1"/>
      <w:numFmt w:val="bullet"/>
      <w:lvlText w:val=""/>
      <w:lvlJc w:val="left"/>
      <w:pPr>
        <w:ind w:left="2160" w:hanging="360"/>
      </w:pPr>
      <w:rPr>
        <w:rFonts w:ascii="Wingdings" w:hAnsi="Wingdings" w:hint="default"/>
      </w:rPr>
    </w:lvl>
    <w:lvl w:ilvl="3" w:tplc="3F54F8A8">
      <w:start w:val="1"/>
      <w:numFmt w:val="bullet"/>
      <w:lvlText w:val=""/>
      <w:lvlJc w:val="left"/>
      <w:pPr>
        <w:ind w:left="2880" w:hanging="360"/>
      </w:pPr>
      <w:rPr>
        <w:rFonts w:ascii="Symbol" w:hAnsi="Symbol" w:hint="default"/>
      </w:rPr>
    </w:lvl>
    <w:lvl w:ilvl="4" w:tplc="FB3EFE4E">
      <w:start w:val="1"/>
      <w:numFmt w:val="bullet"/>
      <w:lvlText w:val="o"/>
      <w:lvlJc w:val="left"/>
      <w:pPr>
        <w:ind w:left="3600" w:hanging="360"/>
      </w:pPr>
      <w:rPr>
        <w:rFonts w:ascii="Courier New" w:hAnsi="Courier New" w:hint="default"/>
      </w:rPr>
    </w:lvl>
    <w:lvl w:ilvl="5" w:tplc="B088F258">
      <w:start w:val="1"/>
      <w:numFmt w:val="bullet"/>
      <w:lvlText w:val=""/>
      <w:lvlJc w:val="left"/>
      <w:pPr>
        <w:ind w:left="4320" w:hanging="360"/>
      </w:pPr>
      <w:rPr>
        <w:rFonts w:ascii="Wingdings" w:hAnsi="Wingdings" w:hint="default"/>
      </w:rPr>
    </w:lvl>
    <w:lvl w:ilvl="6" w:tplc="DC86BA84">
      <w:start w:val="1"/>
      <w:numFmt w:val="bullet"/>
      <w:lvlText w:val=""/>
      <w:lvlJc w:val="left"/>
      <w:pPr>
        <w:ind w:left="5040" w:hanging="360"/>
      </w:pPr>
      <w:rPr>
        <w:rFonts w:ascii="Symbol" w:hAnsi="Symbol" w:hint="default"/>
      </w:rPr>
    </w:lvl>
    <w:lvl w:ilvl="7" w:tplc="095083DA">
      <w:start w:val="1"/>
      <w:numFmt w:val="bullet"/>
      <w:lvlText w:val="o"/>
      <w:lvlJc w:val="left"/>
      <w:pPr>
        <w:ind w:left="5760" w:hanging="360"/>
      </w:pPr>
      <w:rPr>
        <w:rFonts w:ascii="Courier New" w:hAnsi="Courier New" w:hint="default"/>
      </w:rPr>
    </w:lvl>
    <w:lvl w:ilvl="8" w:tplc="AC32A1E6">
      <w:start w:val="1"/>
      <w:numFmt w:val="bullet"/>
      <w:lvlText w:val=""/>
      <w:lvlJc w:val="left"/>
      <w:pPr>
        <w:ind w:left="6480" w:hanging="360"/>
      </w:pPr>
      <w:rPr>
        <w:rFonts w:ascii="Wingdings" w:hAnsi="Wingdings" w:hint="default"/>
      </w:rPr>
    </w:lvl>
  </w:abstractNum>
  <w:abstractNum w:abstractNumId="16" w15:restartNumberingAfterBreak="0">
    <w:nsid w:val="69898912"/>
    <w:multiLevelType w:val="hybridMultilevel"/>
    <w:tmpl w:val="100639EE"/>
    <w:lvl w:ilvl="0" w:tplc="C8643E4E">
      <w:start w:val="1"/>
      <w:numFmt w:val="bullet"/>
      <w:lvlText w:val=""/>
      <w:lvlJc w:val="left"/>
      <w:pPr>
        <w:ind w:left="720" w:hanging="360"/>
      </w:pPr>
      <w:rPr>
        <w:rFonts w:ascii="Symbol" w:hAnsi="Symbol" w:hint="default"/>
      </w:rPr>
    </w:lvl>
    <w:lvl w:ilvl="1" w:tplc="C5D8AA16">
      <w:start w:val="1"/>
      <w:numFmt w:val="bullet"/>
      <w:lvlText w:val="o"/>
      <w:lvlJc w:val="left"/>
      <w:pPr>
        <w:ind w:left="1440" w:hanging="360"/>
      </w:pPr>
      <w:rPr>
        <w:rFonts w:ascii="Courier New" w:hAnsi="Courier New" w:hint="default"/>
      </w:rPr>
    </w:lvl>
    <w:lvl w:ilvl="2" w:tplc="A168A37E">
      <w:start w:val="1"/>
      <w:numFmt w:val="bullet"/>
      <w:lvlText w:val=""/>
      <w:lvlJc w:val="left"/>
      <w:pPr>
        <w:ind w:left="2160" w:hanging="360"/>
      </w:pPr>
      <w:rPr>
        <w:rFonts w:ascii="Wingdings" w:hAnsi="Wingdings" w:hint="default"/>
      </w:rPr>
    </w:lvl>
    <w:lvl w:ilvl="3" w:tplc="94CCC19E">
      <w:start w:val="1"/>
      <w:numFmt w:val="bullet"/>
      <w:lvlText w:val=""/>
      <w:lvlJc w:val="left"/>
      <w:pPr>
        <w:ind w:left="2880" w:hanging="360"/>
      </w:pPr>
      <w:rPr>
        <w:rFonts w:ascii="Symbol" w:hAnsi="Symbol" w:hint="default"/>
      </w:rPr>
    </w:lvl>
    <w:lvl w:ilvl="4" w:tplc="570E4AFA">
      <w:start w:val="1"/>
      <w:numFmt w:val="bullet"/>
      <w:lvlText w:val="o"/>
      <w:lvlJc w:val="left"/>
      <w:pPr>
        <w:ind w:left="3600" w:hanging="360"/>
      </w:pPr>
      <w:rPr>
        <w:rFonts w:ascii="Courier New" w:hAnsi="Courier New" w:hint="default"/>
      </w:rPr>
    </w:lvl>
    <w:lvl w:ilvl="5" w:tplc="EF74D1AC">
      <w:start w:val="1"/>
      <w:numFmt w:val="bullet"/>
      <w:lvlText w:val=""/>
      <w:lvlJc w:val="left"/>
      <w:pPr>
        <w:ind w:left="4320" w:hanging="360"/>
      </w:pPr>
      <w:rPr>
        <w:rFonts w:ascii="Wingdings" w:hAnsi="Wingdings" w:hint="default"/>
      </w:rPr>
    </w:lvl>
    <w:lvl w:ilvl="6" w:tplc="728E34F8">
      <w:start w:val="1"/>
      <w:numFmt w:val="bullet"/>
      <w:lvlText w:val=""/>
      <w:lvlJc w:val="left"/>
      <w:pPr>
        <w:ind w:left="5040" w:hanging="360"/>
      </w:pPr>
      <w:rPr>
        <w:rFonts w:ascii="Symbol" w:hAnsi="Symbol" w:hint="default"/>
      </w:rPr>
    </w:lvl>
    <w:lvl w:ilvl="7" w:tplc="556A375A">
      <w:start w:val="1"/>
      <w:numFmt w:val="bullet"/>
      <w:lvlText w:val="o"/>
      <w:lvlJc w:val="left"/>
      <w:pPr>
        <w:ind w:left="5760" w:hanging="360"/>
      </w:pPr>
      <w:rPr>
        <w:rFonts w:ascii="Courier New" w:hAnsi="Courier New" w:hint="default"/>
      </w:rPr>
    </w:lvl>
    <w:lvl w:ilvl="8" w:tplc="CAF6D87C">
      <w:start w:val="1"/>
      <w:numFmt w:val="bullet"/>
      <w:lvlText w:val=""/>
      <w:lvlJc w:val="left"/>
      <w:pPr>
        <w:ind w:left="6480" w:hanging="360"/>
      </w:pPr>
      <w:rPr>
        <w:rFonts w:ascii="Wingdings" w:hAnsi="Wingdings" w:hint="default"/>
      </w:rPr>
    </w:lvl>
  </w:abstractNum>
  <w:num w:numId="1" w16cid:durableId="520751272">
    <w:abstractNumId w:val="12"/>
  </w:num>
  <w:num w:numId="2" w16cid:durableId="1259752662">
    <w:abstractNumId w:val="16"/>
  </w:num>
  <w:num w:numId="3" w16cid:durableId="748163031">
    <w:abstractNumId w:val="14"/>
  </w:num>
  <w:num w:numId="4" w16cid:durableId="2038264931">
    <w:abstractNumId w:val="11"/>
  </w:num>
  <w:num w:numId="5" w16cid:durableId="272399128">
    <w:abstractNumId w:val="13"/>
  </w:num>
  <w:num w:numId="6" w16cid:durableId="826821753">
    <w:abstractNumId w:val="15"/>
  </w:num>
  <w:num w:numId="7" w16cid:durableId="1253513295">
    <w:abstractNumId w:val="8"/>
  </w:num>
  <w:num w:numId="8" w16cid:durableId="1760103629">
    <w:abstractNumId w:val="9"/>
  </w:num>
  <w:num w:numId="9" w16cid:durableId="1113748118">
    <w:abstractNumId w:val="7"/>
  </w:num>
  <w:num w:numId="10" w16cid:durableId="315690528">
    <w:abstractNumId w:val="6"/>
  </w:num>
  <w:num w:numId="11" w16cid:durableId="969088268">
    <w:abstractNumId w:val="5"/>
  </w:num>
  <w:num w:numId="12" w16cid:durableId="1851722801">
    <w:abstractNumId w:val="4"/>
  </w:num>
  <w:num w:numId="13" w16cid:durableId="1434007860">
    <w:abstractNumId w:val="3"/>
  </w:num>
  <w:num w:numId="14" w16cid:durableId="1337221285">
    <w:abstractNumId w:val="2"/>
  </w:num>
  <w:num w:numId="15" w16cid:durableId="1165975860">
    <w:abstractNumId w:val="1"/>
  </w:num>
  <w:num w:numId="16" w16cid:durableId="1074739613">
    <w:abstractNumId w:val="0"/>
  </w:num>
  <w:num w:numId="17" w16cid:durableId="172248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1272A"/>
    <w:rsid w:val="00014091"/>
    <w:rsid w:val="0001589F"/>
    <w:rsid w:val="00016D72"/>
    <w:rsid w:val="0002027F"/>
    <w:rsid w:val="00030E15"/>
    <w:rsid w:val="00036CC9"/>
    <w:rsid w:val="00044620"/>
    <w:rsid w:val="00045D70"/>
    <w:rsid w:val="0005190F"/>
    <w:rsid w:val="00063343"/>
    <w:rsid w:val="00067CBA"/>
    <w:rsid w:val="0007246C"/>
    <w:rsid w:val="000812D5"/>
    <w:rsid w:val="00083A24"/>
    <w:rsid w:val="00090BDC"/>
    <w:rsid w:val="00092C18"/>
    <w:rsid w:val="00094082"/>
    <w:rsid w:val="0009430C"/>
    <w:rsid w:val="00095474"/>
    <w:rsid w:val="000A17D2"/>
    <w:rsid w:val="000A7621"/>
    <w:rsid w:val="000B04C3"/>
    <w:rsid w:val="000B4C21"/>
    <w:rsid w:val="000B7130"/>
    <w:rsid w:val="000C170E"/>
    <w:rsid w:val="000D0299"/>
    <w:rsid w:val="000D7FAD"/>
    <w:rsid w:val="000E3CCD"/>
    <w:rsid w:val="000F2397"/>
    <w:rsid w:val="000F343F"/>
    <w:rsid w:val="000F66DD"/>
    <w:rsid w:val="001060E2"/>
    <w:rsid w:val="0011026C"/>
    <w:rsid w:val="001129F8"/>
    <w:rsid w:val="00121CAE"/>
    <w:rsid w:val="0012655B"/>
    <w:rsid w:val="00132DD0"/>
    <w:rsid w:val="00146151"/>
    <w:rsid w:val="00156B9C"/>
    <w:rsid w:val="00157C57"/>
    <w:rsid w:val="00170DAC"/>
    <w:rsid w:val="00171F97"/>
    <w:rsid w:val="00172E91"/>
    <w:rsid w:val="00173AF5"/>
    <w:rsid w:val="00176D60"/>
    <w:rsid w:val="00184E6C"/>
    <w:rsid w:val="001861E9"/>
    <w:rsid w:val="00191D48"/>
    <w:rsid w:val="00193295"/>
    <w:rsid w:val="00193E97"/>
    <w:rsid w:val="001941D6"/>
    <w:rsid w:val="001A6305"/>
    <w:rsid w:val="001B3D21"/>
    <w:rsid w:val="001B528D"/>
    <w:rsid w:val="001B7B1D"/>
    <w:rsid w:val="001B7D11"/>
    <w:rsid w:val="001C3986"/>
    <w:rsid w:val="001F70A6"/>
    <w:rsid w:val="0020781B"/>
    <w:rsid w:val="002109F5"/>
    <w:rsid w:val="00210BBE"/>
    <w:rsid w:val="0021557D"/>
    <w:rsid w:val="002333D8"/>
    <w:rsid w:val="00233A3F"/>
    <w:rsid w:val="00240A81"/>
    <w:rsid w:val="00241819"/>
    <w:rsid w:val="002471C5"/>
    <w:rsid w:val="0025311F"/>
    <w:rsid w:val="00265F9C"/>
    <w:rsid w:val="00271E34"/>
    <w:rsid w:val="00273CCB"/>
    <w:rsid w:val="00280416"/>
    <w:rsid w:val="00290E5E"/>
    <w:rsid w:val="00295E34"/>
    <w:rsid w:val="002C6906"/>
    <w:rsid w:val="002D1572"/>
    <w:rsid w:val="002D1C58"/>
    <w:rsid w:val="002D317E"/>
    <w:rsid w:val="002D6252"/>
    <w:rsid w:val="002E02CB"/>
    <w:rsid w:val="002E6B88"/>
    <w:rsid w:val="002F1AA3"/>
    <w:rsid w:val="003009A4"/>
    <w:rsid w:val="00340E72"/>
    <w:rsid w:val="00343456"/>
    <w:rsid w:val="00347E0F"/>
    <w:rsid w:val="00353871"/>
    <w:rsid w:val="00354730"/>
    <w:rsid w:val="00357331"/>
    <w:rsid w:val="00363F09"/>
    <w:rsid w:val="00364024"/>
    <w:rsid w:val="00373581"/>
    <w:rsid w:val="00374E9A"/>
    <w:rsid w:val="003750F4"/>
    <w:rsid w:val="00390E74"/>
    <w:rsid w:val="003A4AA0"/>
    <w:rsid w:val="003A763D"/>
    <w:rsid w:val="003C2A1D"/>
    <w:rsid w:val="003D3370"/>
    <w:rsid w:val="003D408A"/>
    <w:rsid w:val="003E2A11"/>
    <w:rsid w:val="003E4817"/>
    <w:rsid w:val="003E4DE4"/>
    <w:rsid w:val="003F0F31"/>
    <w:rsid w:val="004132EC"/>
    <w:rsid w:val="00414E35"/>
    <w:rsid w:val="00415753"/>
    <w:rsid w:val="00435826"/>
    <w:rsid w:val="00436A1E"/>
    <w:rsid w:val="00436B07"/>
    <w:rsid w:val="004434CA"/>
    <w:rsid w:val="0044403E"/>
    <w:rsid w:val="00452E06"/>
    <w:rsid w:val="00454D88"/>
    <w:rsid w:val="0046441B"/>
    <w:rsid w:val="00474C0A"/>
    <w:rsid w:val="00494DD9"/>
    <w:rsid w:val="00496F4B"/>
    <w:rsid w:val="004A11DA"/>
    <w:rsid w:val="004A1A09"/>
    <w:rsid w:val="004A221E"/>
    <w:rsid w:val="004B6FEC"/>
    <w:rsid w:val="004C07A9"/>
    <w:rsid w:val="004D34C5"/>
    <w:rsid w:val="004E0FD3"/>
    <w:rsid w:val="004E1D45"/>
    <w:rsid w:val="004E45C2"/>
    <w:rsid w:val="004E5DB4"/>
    <w:rsid w:val="004E6492"/>
    <w:rsid w:val="004F0CFA"/>
    <w:rsid w:val="004F2B5C"/>
    <w:rsid w:val="004F7B89"/>
    <w:rsid w:val="0050784E"/>
    <w:rsid w:val="00521830"/>
    <w:rsid w:val="0052687D"/>
    <w:rsid w:val="00542041"/>
    <w:rsid w:val="00543151"/>
    <w:rsid w:val="00544D92"/>
    <w:rsid w:val="00544ED1"/>
    <w:rsid w:val="005468AC"/>
    <w:rsid w:val="00563040"/>
    <w:rsid w:val="00567527"/>
    <w:rsid w:val="00583499"/>
    <w:rsid w:val="005834E5"/>
    <w:rsid w:val="00587A34"/>
    <w:rsid w:val="005A61A3"/>
    <w:rsid w:val="005B4C4E"/>
    <w:rsid w:val="005B52F7"/>
    <w:rsid w:val="005B62C7"/>
    <w:rsid w:val="005D5930"/>
    <w:rsid w:val="005D5C63"/>
    <w:rsid w:val="005D6A47"/>
    <w:rsid w:val="005E4D68"/>
    <w:rsid w:val="006027A3"/>
    <w:rsid w:val="00604168"/>
    <w:rsid w:val="00625F08"/>
    <w:rsid w:val="0062745C"/>
    <w:rsid w:val="00640829"/>
    <w:rsid w:val="00650B5B"/>
    <w:rsid w:val="00653C92"/>
    <w:rsid w:val="006569FB"/>
    <w:rsid w:val="006639CB"/>
    <w:rsid w:val="00664F2B"/>
    <w:rsid w:val="006808F1"/>
    <w:rsid w:val="006904C0"/>
    <w:rsid w:val="006D0CCE"/>
    <w:rsid w:val="006D12EE"/>
    <w:rsid w:val="006D6E0D"/>
    <w:rsid w:val="006E189F"/>
    <w:rsid w:val="006E67D7"/>
    <w:rsid w:val="006F32BB"/>
    <w:rsid w:val="00720498"/>
    <w:rsid w:val="00727817"/>
    <w:rsid w:val="0073059B"/>
    <w:rsid w:val="00742DA5"/>
    <w:rsid w:val="007431E4"/>
    <w:rsid w:val="00747EB9"/>
    <w:rsid w:val="007570DA"/>
    <w:rsid w:val="00760EEF"/>
    <w:rsid w:val="0076392B"/>
    <w:rsid w:val="00767B1C"/>
    <w:rsid w:val="00767F81"/>
    <w:rsid w:val="00771E19"/>
    <w:rsid w:val="007770A3"/>
    <w:rsid w:val="007825F8"/>
    <w:rsid w:val="0078310B"/>
    <w:rsid w:val="007933D2"/>
    <w:rsid w:val="00797C02"/>
    <w:rsid w:val="007B5819"/>
    <w:rsid w:val="007C2C5F"/>
    <w:rsid w:val="007D40E5"/>
    <w:rsid w:val="007D5081"/>
    <w:rsid w:val="007D591C"/>
    <w:rsid w:val="007F4633"/>
    <w:rsid w:val="00805969"/>
    <w:rsid w:val="00805BF8"/>
    <w:rsid w:val="0080610B"/>
    <w:rsid w:val="00815D5F"/>
    <w:rsid w:val="008163F9"/>
    <w:rsid w:val="00825BA2"/>
    <w:rsid w:val="00825D85"/>
    <w:rsid w:val="008275E7"/>
    <w:rsid w:val="00836732"/>
    <w:rsid w:val="00844902"/>
    <w:rsid w:val="00850B46"/>
    <w:rsid w:val="00853251"/>
    <w:rsid w:val="008569C6"/>
    <w:rsid w:val="00858C67"/>
    <w:rsid w:val="00867660"/>
    <w:rsid w:val="00880467"/>
    <w:rsid w:val="008825C8"/>
    <w:rsid w:val="0088646F"/>
    <w:rsid w:val="008A140C"/>
    <w:rsid w:val="008A3097"/>
    <w:rsid w:val="008A4D3C"/>
    <w:rsid w:val="008B3330"/>
    <w:rsid w:val="008B3898"/>
    <w:rsid w:val="008C1459"/>
    <w:rsid w:val="008C35F1"/>
    <w:rsid w:val="008C7425"/>
    <w:rsid w:val="008D20CD"/>
    <w:rsid w:val="008E2082"/>
    <w:rsid w:val="008E4C0A"/>
    <w:rsid w:val="008F3D5E"/>
    <w:rsid w:val="009141D4"/>
    <w:rsid w:val="009163F7"/>
    <w:rsid w:val="009228AA"/>
    <w:rsid w:val="00925906"/>
    <w:rsid w:val="00935BB9"/>
    <w:rsid w:val="00937637"/>
    <w:rsid w:val="0094377A"/>
    <w:rsid w:val="00945241"/>
    <w:rsid w:val="00946811"/>
    <w:rsid w:val="00946DF4"/>
    <w:rsid w:val="009501BF"/>
    <w:rsid w:val="009530C5"/>
    <w:rsid w:val="00963DDB"/>
    <w:rsid w:val="009677F1"/>
    <w:rsid w:val="00967CA2"/>
    <w:rsid w:val="0097620A"/>
    <w:rsid w:val="00977526"/>
    <w:rsid w:val="009805F9"/>
    <w:rsid w:val="009875E8"/>
    <w:rsid w:val="009A04F1"/>
    <w:rsid w:val="009A053F"/>
    <w:rsid w:val="009A3E81"/>
    <w:rsid w:val="009D3C1A"/>
    <w:rsid w:val="009D7AA5"/>
    <w:rsid w:val="009F41B9"/>
    <w:rsid w:val="00A00244"/>
    <w:rsid w:val="00A028C3"/>
    <w:rsid w:val="00A07E39"/>
    <w:rsid w:val="00A17973"/>
    <w:rsid w:val="00A26BA2"/>
    <w:rsid w:val="00A44DCC"/>
    <w:rsid w:val="00A568A4"/>
    <w:rsid w:val="00A5716C"/>
    <w:rsid w:val="00A65088"/>
    <w:rsid w:val="00A69202"/>
    <w:rsid w:val="00A74515"/>
    <w:rsid w:val="00A77AE0"/>
    <w:rsid w:val="00A811FE"/>
    <w:rsid w:val="00A87115"/>
    <w:rsid w:val="00A92CD5"/>
    <w:rsid w:val="00AB37EB"/>
    <w:rsid w:val="00AB37FA"/>
    <w:rsid w:val="00AB57D5"/>
    <w:rsid w:val="00AC4524"/>
    <w:rsid w:val="00AC6BDC"/>
    <w:rsid w:val="00AD108A"/>
    <w:rsid w:val="00AE131B"/>
    <w:rsid w:val="00AE3330"/>
    <w:rsid w:val="00AE3D88"/>
    <w:rsid w:val="00AE613C"/>
    <w:rsid w:val="00B05AF7"/>
    <w:rsid w:val="00B05BAA"/>
    <w:rsid w:val="00B07C6D"/>
    <w:rsid w:val="00B20758"/>
    <w:rsid w:val="00B225CF"/>
    <w:rsid w:val="00B27D76"/>
    <w:rsid w:val="00B3547A"/>
    <w:rsid w:val="00B36EB0"/>
    <w:rsid w:val="00B4492B"/>
    <w:rsid w:val="00B449BC"/>
    <w:rsid w:val="00B44EAF"/>
    <w:rsid w:val="00B450A0"/>
    <w:rsid w:val="00B51954"/>
    <w:rsid w:val="00B720B6"/>
    <w:rsid w:val="00B82DCF"/>
    <w:rsid w:val="00B90B64"/>
    <w:rsid w:val="00B92D31"/>
    <w:rsid w:val="00B930A4"/>
    <w:rsid w:val="00B94267"/>
    <w:rsid w:val="00BC1367"/>
    <w:rsid w:val="00BD1DA4"/>
    <w:rsid w:val="00BE6D6E"/>
    <w:rsid w:val="00C02870"/>
    <w:rsid w:val="00C029FF"/>
    <w:rsid w:val="00C03221"/>
    <w:rsid w:val="00C25408"/>
    <w:rsid w:val="00C26DD0"/>
    <w:rsid w:val="00C316AB"/>
    <w:rsid w:val="00C365A0"/>
    <w:rsid w:val="00C4114D"/>
    <w:rsid w:val="00C5035B"/>
    <w:rsid w:val="00C5253B"/>
    <w:rsid w:val="00C53778"/>
    <w:rsid w:val="00C53FEA"/>
    <w:rsid w:val="00C5548E"/>
    <w:rsid w:val="00C60AAB"/>
    <w:rsid w:val="00C63640"/>
    <w:rsid w:val="00C63FED"/>
    <w:rsid w:val="00C6489B"/>
    <w:rsid w:val="00C700E6"/>
    <w:rsid w:val="00C74225"/>
    <w:rsid w:val="00C754E3"/>
    <w:rsid w:val="00C9433C"/>
    <w:rsid w:val="00C96988"/>
    <w:rsid w:val="00C97395"/>
    <w:rsid w:val="00CA0EF0"/>
    <w:rsid w:val="00CC1522"/>
    <w:rsid w:val="00CC1A89"/>
    <w:rsid w:val="00CC2CF5"/>
    <w:rsid w:val="00CC7CEA"/>
    <w:rsid w:val="00CD4607"/>
    <w:rsid w:val="00CE320E"/>
    <w:rsid w:val="00CF0DEB"/>
    <w:rsid w:val="00D07F20"/>
    <w:rsid w:val="00D12FC5"/>
    <w:rsid w:val="00D211C2"/>
    <w:rsid w:val="00D236FF"/>
    <w:rsid w:val="00D3083B"/>
    <w:rsid w:val="00D34667"/>
    <w:rsid w:val="00D34F56"/>
    <w:rsid w:val="00D42EB8"/>
    <w:rsid w:val="00D47B35"/>
    <w:rsid w:val="00D63ADC"/>
    <w:rsid w:val="00D72DCB"/>
    <w:rsid w:val="00D80BDD"/>
    <w:rsid w:val="00D86AD3"/>
    <w:rsid w:val="00D86D23"/>
    <w:rsid w:val="00D96B6B"/>
    <w:rsid w:val="00DA0A67"/>
    <w:rsid w:val="00DA5120"/>
    <w:rsid w:val="00DB223B"/>
    <w:rsid w:val="00DB28A2"/>
    <w:rsid w:val="00DB419E"/>
    <w:rsid w:val="00DB5487"/>
    <w:rsid w:val="00DB642E"/>
    <w:rsid w:val="00DC0045"/>
    <w:rsid w:val="00DD2FEC"/>
    <w:rsid w:val="00DD3569"/>
    <w:rsid w:val="00DD4A81"/>
    <w:rsid w:val="00DE0B94"/>
    <w:rsid w:val="00DF06D2"/>
    <w:rsid w:val="00DF70CD"/>
    <w:rsid w:val="00E10E8E"/>
    <w:rsid w:val="00E23001"/>
    <w:rsid w:val="00E251EC"/>
    <w:rsid w:val="00E34AA2"/>
    <w:rsid w:val="00E40699"/>
    <w:rsid w:val="00E4312D"/>
    <w:rsid w:val="00E54C29"/>
    <w:rsid w:val="00E55BB3"/>
    <w:rsid w:val="00E64810"/>
    <w:rsid w:val="00E741D4"/>
    <w:rsid w:val="00EA0928"/>
    <w:rsid w:val="00EA2063"/>
    <w:rsid w:val="00EA6677"/>
    <w:rsid w:val="00EB1B66"/>
    <w:rsid w:val="00EC18FE"/>
    <w:rsid w:val="00EC5FB4"/>
    <w:rsid w:val="00ED0EEA"/>
    <w:rsid w:val="00ED5148"/>
    <w:rsid w:val="00ED757E"/>
    <w:rsid w:val="00EF11AA"/>
    <w:rsid w:val="00F06BC7"/>
    <w:rsid w:val="00F10893"/>
    <w:rsid w:val="00F12ACC"/>
    <w:rsid w:val="00F22FA7"/>
    <w:rsid w:val="00F25991"/>
    <w:rsid w:val="00F261C9"/>
    <w:rsid w:val="00F310B5"/>
    <w:rsid w:val="00F41BE8"/>
    <w:rsid w:val="00F50C13"/>
    <w:rsid w:val="00F50F8B"/>
    <w:rsid w:val="00F613AD"/>
    <w:rsid w:val="00F65578"/>
    <w:rsid w:val="00F66623"/>
    <w:rsid w:val="00F668EB"/>
    <w:rsid w:val="00F72145"/>
    <w:rsid w:val="00F74567"/>
    <w:rsid w:val="00F8594A"/>
    <w:rsid w:val="00F94805"/>
    <w:rsid w:val="00F94BC5"/>
    <w:rsid w:val="00F950A0"/>
    <w:rsid w:val="00F9586D"/>
    <w:rsid w:val="00F97194"/>
    <w:rsid w:val="00FA0AE8"/>
    <w:rsid w:val="00FB4AF1"/>
    <w:rsid w:val="00FB7929"/>
    <w:rsid w:val="00FC523C"/>
    <w:rsid w:val="00FC6390"/>
    <w:rsid w:val="00FC76C9"/>
    <w:rsid w:val="00FC784E"/>
    <w:rsid w:val="00FD0E2B"/>
    <w:rsid w:val="00FD2F21"/>
    <w:rsid w:val="00FE07DB"/>
    <w:rsid w:val="00FE6311"/>
    <w:rsid w:val="00FF57B7"/>
    <w:rsid w:val="00FF5A32"/>
    <w:rsid w:val="01222A5D"/>
    <w:rsid w:val="01A79D8C"/>
    <w:rsid w:val="0207E52A"/>
    <w:rsid w:val="044683AF"/>
    <w:rsid w:val="04526F92"/>
    <w:rsid w:val="04A6E83F"/>
    <w:rsid w:val="04FA7B24"/>
    <w:rsid w:val="04FE6590"/>
    <w:rsid w:val="0598358A"/>
    <w:rsid w:val="05D8BAB2"/>
    <w:rsid w:val="065EAD97"/>
    <w:rsid w:val="07511B9E"/>
    <w:rsid w:val="076ED1A2"/>
    <w:rsid w:val="07707075"/>
    <w:rsid w:val="07F2CF37"/>
    <w:rsid w:val="07FA5025"/>
    <w:rsid w:val="0806F244"/>
    <w:rsid w:val="08258F73"/>
    <w:rsid w:val="08618D27"/>
    <w:rsid w:val="089D3E4B"/>
    <w:rsid w:val="08AD2BCE"/>
    <w:rsid w:val="091449B5"/>
    <w:rsid w:val="0A26A612"/>
    <w:rsid w:val="0A74E5E7"/>
    <w:rsid w:val="0A861A5F"/>
    <w:rsid w:val="0AC4E714"/>
    <w:rsid w:val="0CFF49B0"/>
    <w:rsid w:val="0D097775"/>
    <w:rsid w:val="0D112CD4"/>
    <w:rsid w:val="0D48D971"/>
    <w:rsid w:val="0D94080C"/>
    <w:rsid w:val="0DF45F13"/>
    <w:rsid w:val="0E455019"/>
    <w:rsid w:val="0ED3EEEA"/>
    <w:rsid w:val="0F412B32"/>
    <w:rsid w:val="118277C1"/>
    <w:rsid w:val="11CBAC97"/>
    <w:rsid w:val="11CDA0F0"/>
    <w:rsid w:val="124D92C2"/>
    <w:rsid w:val="12CE764D"/>
    <w:rsid w:val="12EAC0F3"/>
    <w:rsid w:val="13BFE0AF"/>
    <w:rsid w:val="13D9B0D9"/>
    <w:rsid w:val="157488AB"/>
    <w:rsid w:val="157672D0"/>
    <w:rsid w:val="16E99C00"/>
    <w:rsid w:val="1822088C"/>
    <w:rsid w:val="1A1E1ADE"/>
    <w:rsid w:val="1A20017F"/>
    <w:rsid w:val="1A5752E9"/>
    <w:rsid w:val="1B920469"/>
    <w:rsid w:val="1C663CCF"/>
    <w:rsid w:val="1CFD1044"/>
    <w:rsid w:val="1DB2105C"/>
    <w:rsid w:val="1DB36675"/>
    <w:rsid w:val="1EB4DDCE"/>
    <w:rsid w:val="1EC35926"/>
    <w:rsid w:val="205F2987"/>
    <w:rsid w:val="20DB1407"/>
    <w:rsid w:val="21895404"/>
    <w:rsid w:val="21A7A310"/>
    <w:rsid w:val="21C1C04B"/>
    <w:rsid w:val="21C2602D"/>
    <w:rsid w:val="22E3D52D"/>
    <w:rsid w:val="22F41D75"/>
    <w:rsid w:val="23237417"/>
    <w:rsid w:val="23C6644A"/>
    <w:rsid w:val="247BCAD7"/>
    <w:rsid w:val="2482ECF1"/>
    <w:rsid w:val="2492E07A"/>
    <w:rsid w:val="24E67EBF"/>
    <w:rsid w:val="24FBE669"/>
    <w:rsid w:val="252ECAD8"/>
    <w:rsid w:val="2598091F"/>
    <w:rsid w:val="262CE32A"/>
    <w:rsid w:val="26F0EB51"/>
    <w:rsid w:val="27338A20"/>
    <w:rsid w:val="279176A3"/>
    <w:rsid w:val="281DFDDC"/>
    <w:rsid w:val="282C2B9E"/>
    <w:rsid w:val="282E87A8"/>
    <w:rsid w:val="28AE4F70"/>
    <w:rsid w:val="28AF5E2C"/>
    <w:rsid w:val="28DC9464"/>
    <w:rsid w:val="28F9994D"/>
    <w:rsid w:val="29055048"/>
    <w:rsid w:val="29484A12"/>
    <w:rsid w:val="29685B20"/>
    <w:rsid w:val="29BA017B"/>
    <w:rsid w:val="29C19A8B"/>
    <w:rsid w:val="29E4BBD7"/>
    <w:rsid w:val="2A37DE9F"/>
    <w:rsid w:val="2AC0AA40"/>
    <w:rsid w:val="2ADC0031"/>
    <w:rsid w:val="2ADFD3DD"/>
    <w:rsid w:val="2AE8D6BE"/>
    <w:rsid w:val="2B3D5BBA"/>
    <w:rsid w:val="2B3E3020"/>
    <w:rsid w:val="2B475CF4"/>
    <w:rsid w:val="2C1A1867"/>
    <w:rsid w:val="2C2248EF"/>
    <w:rsid w:val="2C5D4F82"/>
    <w:rsid w:val="2C94E870"/>
    <w:rsid w:val="2CD56036"/>
    <w:rsid w:val="2DC79E8C"/>
    <w:rsid w:val="2F2F9F8A"/>
    <w:rsid w:val="2FFCD9E4"/>
    <w:rsid w:val="30A4EB88"/>
    <w:rsid w:val="30A5D02D"/>
    <w:rsid w:val="30AEC04D"/>
    <w:rsid w:val="30F7CB10"/>
    <w:rsid w:val="319EDE2A"/>
    <w:rsid w:val="31A5B506"/>
    <w:rsid w:val="31E0BB99"/>
    <w:rsid w:val="322D21FF"/>
    <w:rsid w:val="33599CA5"/>
    <w:rsid w:val="33705955"/>
    <w:rsid w:val="337A3075"/>
    <w:rsid w:val="3390CB8E"/>
    <w:rsid w:val="33C63CB3"/>
    <w:rsid w:val="33DA2333"/>
    <w:rsid w:val="33E95BE7"/>
    <w:rsid w:val="344F390A"/>
    <w:rsid w:val="347010E3"/>
    <w:rsid w:val="34ACFE47"/>
    <w:rsid w:val="34D38103"/>
    <w:rsid w:val="3520FD17"/>
    <w:rsid w:val="362E6194"/>
    <w:rsid w:val="371E01D1"/>
    <w:rsid w:val="37759DC2"/>
    <w:rsid w:val="37B07F61"/>
    <w:rsid w:val="38328C2A"/>
    <w:rsid w:val="3833A0DC"/>
    <w:rsid w:val="3922AA2D"/>
    <w:rsid w:val="3A2EC09C"/>
    <w:rsid w:val="3AE7256D"/>
    <w:rsid w:val="3C4492CF"/>
    <w:rsid w:val="3CAF96C1"/>
    <w:rsid w:val="3D6B6B3C"/>
    <w:rsid w:val="3D7D9167"/>
    <w:rsid w:val="3E20817E"/>
    <w:rsid w:val="3E2F060B"/>
    <w:rsid w:val="3EB66ADE"/>
    <w:rsid w:val="3F2C0BC1"/>
    <w:rsid w:val="3FFE740F"/>
    <w:rsid w:val="40773C1C"/>
    <w:rsid w:val="4198DBAE"/>
    <w:rsid w:val="41ABBBB0"/>
    <w:rsid w:val="420EE45A"/>
    <w:rsid w:val="42130C7D"/>
    <w:rsid w:val="4226128C"/>
    <w:rsid w:val="42610244"/>
    <w:rsid w:val="42E76445"/>
    <w:rsid w:val="42F12CFF"/>
    <w:rsid w:val="42F941E4"/>
    <w:rsid w:val="448ECBB3"/>
    <w:rsid w:val="451ECC5A"/>
    <w:rsid w:val="45311039"/>
    <w:rsid w:val="454AAD3F"/>
    <w:rsid w:val="45A04E08"/>
    <w:rsid w:val="45AA29B5"/>
    <w:rsid w:val="46E02057"/>
    <w:rsid w:val="46E67DA0"/>
    <w:rsid w:val="475EC53D"/>
    <w:rsid w:val="4761087C"/>
    <w:rsid w:val="47A97EA3"/>
    <w:rsid w:val="482AF1B7"/>
    <w:rsid w:val="48481E14"/>
    <w:rsid w:val="4905B4EA"/>
    <w:rsid w:val="490FBEE8"/>
    <w:rsid w:val="493E765C"/>
    <w:rsid w:val="4976968D"/>
    <w:rsid w:val="49BD6C7C"/>
    <w:rsid w:val="49F8AD94"/>
    <w:rsid w:val="4A2F7587"/>
    <w:rsid w:val="4B426CAE"/>
    <w:rsid w:val="4B653AE5"/>
    <w:rsid w:val="4B9F2D12"/>
    <w:rsid w:val="4C1F130F"/>
    <w:rsid w:val="4CB0FE4C"/>
    <w:rsid w:val="4CF50D3E"/>
    <w:rsid w:val="4D1A8D4E"/>
    <w:rsid w:val="4E4CC0A3"/>
    <w:rsid w:val="4E6AF0B8"/>
    <w:rsid w:val="4E6D629D"/>
    <w:rsid w:val="4E8DFB9B"/>
    <w:rsid w:val="4ED1C172"/>
    <w:rsid w:val="4F0E35D5"/>
    <w:rsid w:val="4F74F66E"/>
    <w:rsid w:val="4FAB3E4A"/>
    <w:rsid w:val="4FE16941"/>
    <w:rsid w:val="4FE42388"/>
    <w:rsid w:val="4FE7B43B"/>
    <w:rsid w:val="5052DE4D"/>
    <w:rsid w:val="51BCE03F"/>
    <w:rsid w:val="52C2F91E"/>
    <w:rsid w:val="53682275"/>
    <w:rsid w:val="53A8AD90"/>
    <w:rsid w:val="53CC1B7D"/>
    <w:rsid w:val="542BA24F"/>
    <w:rsid w:val="548FE828"/>
    <w:rsid w:val="549E8189"/>
    <w:rsid w:val="554B1BA4"/>
    <w:rsid w:val="56334A92"/>
    <w:rsid w:val="566FEB3D"/>
    <w:rsid w:val="57D411EE"/>
    <w:rsid w:val="58116BAD"/>
    <w:rsid w:val="583CAB60"/>
    <w:rsid w:val="58C48DB8"/>
    <w:rsid w:val="5902B057"/>
    <w:rsid w:val="5977974F"/>
    <w:rsid w:val="59A5A08A"/>
    <w:rsid w:val="5AE7A65A"/>
    <w:rsid w:val="5B14302F"/>
    <w:rsid w:val="5BE59DBA"/>
    <w:rsid w:val="5C307C54"/>
    <w:rsid w:val="5DF22DF9"/>
    <w:rsid w:val="5DF64CFD"/>
    <w:rsid w:val="5E2E601A"/>
    <w:rsid w:val="5E8A7C4C"/>
    <w:rsid w:val="5F801117"/>
    <w:rsid w:val="602EF346"/>
    <w:rsid w:val="60609CEB"/>
    <w:rsid w:val="606868C1"/>
    <w:rsid w:val="606F869F"/>
    <w:rsid w:val="60C9FA10"/>
    <w:rsid w:val="615D808F"/>
    <w:rsid w:val="6220A91D"/>
    <w:rsid w:val="626367CE"/>
    <w:rsid w:val="62871219"/>
    <w:rsid w:val="62A0C05D"/>
    <w:rsid w:val="62D50E18"/>
    <w:rsid w:val="63AD4653"/>
    <w:rsid w:val="640A7D1A"/>
    <w:rsid w:val="651E3073"/>
    <w:rsid w:val="656CA9E2"/>
    <w:rsid w:val="67087A43"/>
    <w:rsid w:val="678CADE4"/>
    <w:rsid w:val="67CA5766"/>
    <w:rsid w:val="6800A013"/>
    <w:rsid w:val="680D4051"/>
    <w:rsid w:val="68A44AA4"/>
    <w:rsid w:val="697918AA"/>
    <w:rsid w:val="69A18DDA"/>
    <w:rsid w:val="6AA95848"/>
    <w:rsid w:val="6AC44EA6"/>
    <w:rsid w:val="6B01BF0C"/>
    <w:rsid w:val="6B200367"/>
    <w:rsid w:val="6C2050D9"/>
    <w:rsid w:val="6C3FBC7B"/>
    <w:rsid w:val="6C5D57CD"/>
    <w:rsid w:val="6C601F07"/>
    <w:rsid w:val="6DE09883"/>
    <w:rsid w:val="6EB15769"/>
    <w:rsid w:val="6F304EE2"/>
    <w:rsid w:val="6F3A360C"/>
    <w:rsid w:val="6FF4E85F"/>
    <w:rsid w:val="71A0055A"/>
    <w:rsid w:val="71DC5E82"/>
    <w:rsid w:val="72BF4BC2"/>
    <w:rsid w:val="734B79CB"/>
    <w:rsid w:val="73535738"/>
    <w:rsid w:val="73550711"/>
    <w:rsid w:val="73B04794"/>
    <w:rsid w:val="73D94758"/>
    <w:rsid w:val="73D9C812"/>
    <w:rsid w:val="7434E739"/>
    <w:rsid w:val="74AF5E04"/>
    <w:rsid w:val="7512DCD1"/>
    <w:rsid w:val="75709D31"/>
    <w:rsid w:val="75A67D68"/>
    <w:rsid w:val="75E2C855"/>
    <w:rsid w:val="75F5D960"/>
    <w:rsid w:val="761B3DB2"/>
    <w:rsid w:val="763E41C2"/>
    <w:rsid w:val="7643791F"/>
    <w:rsid w:val="76EBA4DA"/>
    <w:rsid w:val="778542C9"/>
    <w:rsid w:val="77888BE4"/>
    <w:rsid w:val="77D4A5D2"/>
    <w:rsid w:val="78B7A900"/>
    <w:rsid w:val="78EACAE8"/>
    <w:rsid w:val="79106929"/>
    <w:rsid w:val="79219DE3"/>
    <w:rsid w:val="7A389F39"/>
    <w:rsid w:val="7A53ACE6"/>
    <w:rsid w:val="7AE88A44"/>
    <w:rsid w:val="7B3FA531"/>
    <w:rsid w:val="7B70ABA6"/>
    <w:rsid w:val="7CACFD25"/>
    <w:rsid w:val="7DE70072"/>
    <w:rsid w:val="7E34A1EF"/>
    <w:rsid w:val="7F64111C"/>
    <w:rsid w:val="7FFA9D3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6B99DBCE-05EE-4A78-ADD9-A7466321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7"/>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7"/>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7"/>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7"/>
      </w:numPr>
      <w:spacing w:before="240"/>
      <w:jc w:val="left"/>
      <w:outlineLvl w:val="3"/>
    </w:pPr>
    <w:rPr>
      <w:b/>
      <w:kern w:val="20"/>
    </w:rPr>
  </w:style>
  <w:style w:type="paragraph" w:styleId="berschrift5">
    <w:name w:val="heading 5"/>
    <w:basedOn w:val="Standard"/>
    <w:next w:val="Textkrper"/>
    <w:qFormat/>
    <w:pPr>
      <w:keepNext/>
      <w:numPr>
        <w:ilvl w:val="4"/>
        <w:numId w:val="7"/>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7"/>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7"/>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7"/>
      </w:numPr>
      <w:outlineLvl w:val="7"/>
    </w:pPr>
    <w:rPr>
      <w:rFonts w:ascii="Times" w:hAnsi="Times"/>
      <w:i/>
    </w:rPr>
  </w:style>
  <w:style w:type="paragraph" w:styleId="berschrift9">
    <w:name w:val="heading 9"/>
    <w:basedOn w:val="Standard"/>
    <w:next w:val="Standardeinzug"/>
    <w:qFormat/>
    <w:pPr>
      <w:numPr>
        <w:ilvl w:val="8"/>
        <w:numId w:val="7"/>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character" w:customStyle="1" w:styleId="normaltextrun">
    <w:name w:val="normaltextrun"/>
    <w:basedOn w:val="Absatz-Standardschriftart"/>
    <w:rsid w:val="22E3D52D"/>
  </w:style>
  <w:style w:type="character" w:customStyle="1" w:styleId="eop">
    <w:name w:val="eop"/>
    <w:basedOn w:val="Absatz-Standardschriftart"/>
    <w:rsid w:val="22E3D52D"/>
  </w:style>
  <w:style w:type="paragraph" w:styleId="Listenabsatz">
    <w:name w:val="List Paragraph"/>
    <w:basedOn w:val="Standard"/>
    <w:uiPriority w:val="34"/>
    <w:qFormat/>
    <w:pPr>
      <w:ind w:left="720"/>
      <w:contextualSpacing/>
    </w:pPr>
  </w:style>
  <w:style w:type="character" w:customStyle="1" w:styleId="ui-provider">
    <w:name w:val="ui-provider"/>
    <w:basedOn w:val="Absatz-Standardschriftart"/>
    <w:rsid w:val="003D408A"/>
  </w:style>
  <w:style w:type="paragraph" w:styleId="Kommentarthema">
    <w:name w:val="annotation subject"/>
    <w:basedOn w:val="Kommentartext"/>
    <w:next w:val="Kommentartext"/>
    <w:link w:val="KommentarthemaZchn"/>
    <w:semiHidden/>
    <w:unhideWhenUsed/>
    <w:rsid w:val="003E4817"/>
    <w:pPr>
      <w:spacing w:line="240" w:lineRule="auto"/>
      <w:ind w:firstLine="0"/>
    </w:pPr>
    <w:rPr>
      <w:b/>
      <w:bCs/>
    </w:rPr>
  </w:style>
  <w:style w:type="character" w:customStyle="1" w:styleId="KommentarthemaZchn">
    <w:name w:val="Kommentarthema Zchn"/>
    <w:basedOn w:val="KommentartextZchn"/>
    <w:link w:val="Kommentarthema"/>
    <w:semiHidden/>
    <w:rsid w:val="003E4817"/>
    <w:rPr>
      <w:rFonts w:ascii="Arial" w:hAnsi="Arial"/>
      <w:b/>
      <w:bCs/>
    </w:rPr>
  </w:style>
  <w:style w:type="character" w:styleId="NichtaufgelsteErwhnung">
    <w:name w:val="Unresolved Mention"/>
    <w:basedOn w:val="Absatz-Standardschriftart"/>
    <w:uiPriority w:val="99"/>
    <w:semiHidden/>
    <w:unhideWhenUsed/>
    <w:rsid w:val="00B4492B"/>
    <w:rPr>
      <w:color w:val="605E5C"/>
      <w:shd w:val="clear" w:color="auto" w:fill="E1DFDD"/>
    </w:rPr>
  </w:style>
  <w:style w:type="character" w:styleId="Erwhnung">
    <w:name w:val="Mention"/>
    <w:basedOn w:val="Absatz-Standardschriftart"/>
    <w:uiPriority w:val="99"/>
    <w:unhideWhenUsed/>
    <w:rsid w:val="00D07F20"/>
    <w:rPr>
      <w:color w:val="2B579A"/>
      <w:shd w:val="clear" w:color="auto" w:fill="E1DFDD"/>
    </w:rPr>
  </w:style>
  <w:style w:type="paragraph" w:styleId="berarbeitung">
    <w:name w:val="Revision"/>
    <w:hidden/>
    <w:uiPriority w:val="99"/>
    <w:semiHidden/>
    <w:rsid w:val="005468AC"/>
    <w:rPr>
      <w:rFonts w:ascii="Arial" w:hAnsi="Arial"/>
    </w:rPr>
  </w:style>
  <w:style w:type="paragraph" w:customStyle="1" w:styleId="paragraph">
    <w:name w:val="paragraph"/>
    <w:basedOn w:val="Standard"/>
    <w:rsid w:val="00B20758"/>
    <w:pPr>
      <w:spacing w:before="100" w:beforeAutospacing="1" w:after="100" w:afterAutospacing="1" w:line="240" w:lineRule="auto"/>
      <w:jc w:val="left"/>
    </w:pPr>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03793">
      <w:bodyDiv w:val="1"/>
      <w:marLeft w:val="0"/>
      <w:marRight w:val="0"/>
      <w:marTop w:val="0"/>
      <w:marBottom w:val="0"/>
      <w:divBdr>
        <w:top w:val="none" w:sz="0" w:space="0" w:color="auto"/>
        <w:left w:val="none" w:sz="0" w:space="0" w:color="auto"/>
        <w:bottom w:val="none" w:sz="0" w:space="0" w:color="auto"/>
        <w:right w:val="none" w:sz="0" w:space="0" w:color="auto"/>
      </w:divBdr>
      <w:divsChild>
        <w:div w:id="317927496">
          <w:marLeft w:val="0"/>
          <w:marRight w:val="0"/>
          <w:marTop w:val="0"/>
          <w:marBottom w:val="0"/>
          <w:divBdr>
            <w:top w:val="none" w:sz="0" w:space="0" w:color="auto"/>
            <w:left w:val="none" w:sz="0" w:space="0" w:color="auto"/>
            <w:bottom w:val="none" w:sz="0" w:space="0" w:color="auto"/>
            <w:right w:val="none" w:sz="0" w:space="0" w:color="auto"/>
          </w:divBdr>
        </w:div>
        <w:div w:id="1385715147">
          <w:marLeft w:val="0"/>
          <w:marRight w:val="0"/>
          <w:marTop w:val="0"/>
          <w:marBottom w:val="0"/>
          <w:divBdr>
            <w:top w:val="none" w:sz="0" w:space="0" w:color="auto"/>
            <w:left w:val="none" w:sz="0" w:space="0" w:color="auto"/>
            <w:bottom w:val="none" w:sz="0" w:space="0" w:color="auto"/>
            <w:right w:val="none" w:sz="0" w:space="0" w:color="auto"/>
          </w:divBdr>
        </w:div>
        <w:div w:id="1399136532">
          <w:marLeft w:val="0"/>
          <w:marRight w:val="0"/>
          <w:marTop w:val="0"/>
          <w:marBottom w:val="0"/>
          <w:divBdr>
            <w:top w:val="none" w:sz="0" w:space="0" w:color="auto"/>
            <w:left w:val="none" w:sz="0" w:space="0" w:color="auto"/>
            <w:bottom w:val="none" w:sz="0" w:space="0" w:color="auto"/>
            <w:right w:val="none" w:sz="0" w:space="0" w:color="auto"/>
          </w:divBdr>
        </w:div>
        <w:div w:id="1687319469">
          <w:marLeft w:val="0"/>
          <w:marRight w:val="0"/>
          <w:marTop w:val="0"/>
          <w:marBottom w:val="0"/>
          <w:divBdr>
            <w:top w:val="none" w:sz="0" w:space="0" w:color="auto"/>
            <w:left w:val="none" w:sz="0" w:space="0" w:color="auto"/>
            <w:bottom w:val="none" w:sz="0" w:space="0" w:color="auto"/>
            <w:right w:val="none" w:sz="0" w:space="0" w:color="auto"/>
          </w:divBdr>
        </w:div>
        <w:div w:id="206251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6" ma:contentTypeDescription="Ein neues Dokument erstellen." ma:contentTypeScope="" ma:versionID="680d6c05e1ac8c027fab9fff09daabde">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12c8b057d963bfe96aa3247f67b643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Fehling, Verena</DisplayName>
        <AccountId>185</AccountId>
        <AccountType/>
      </UserInfo>
      <UserInfo>
        <DisplayName>von Kittlitz, Frank</DisplayName>
        <AccountId>25</AccountId>
        <AccountType/>
      </UserInfo>
    </SharedWithUsers>
  </documentManagement>
</p:properties>
</file>

<file path=customXml/itemProps1.xml><?xml version="1.0" encoding="utf-8"?>
<ds:datastoreItem xmlns:ds="http://schemas.openxmlformats.org/officeDocument/2006/customXml" ds:itemID="{BB30925E-BAE9-43CD-9D91-4D33577ED962}"/>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3281</Characters>
  <Application>Microsoft Office Word</Application>
  <DocSecurity>0</DocSecurity>
  <Lines>27</Lines>
  <Paragraphs>7</Paragraphs>
  <ScaleCrop>false</ScaleCrop>
  <Company>Unbekannte Organisation</Company>
  <LinksUpToDate>false</LinksUpToDate>
  <CharactersWithSpaces>3794</CharactersWithSpaces>
  <SharedDoc>false</SharedDoc>
  <HLinks>
    <vt:vector size="18" baseType="variant">
      <vt:variant>
        <vt:i4>4456459</vt:i4>
      </vt:variant>
      <vt:variant>
        <vt:i4>9</vt:i4>
      </vt:variant>
      <vt:variant>
        <vt:i4>0</vt:i4>
      </vt:variant>
      <vt:variant>
        <vt:i4>5</vt:i4>
      </vt:variant>
      <vt:variant>
        <vt:lpwstr>http://www.baslerweb.com/</vt:lpwstr>
      </vt:variant>
      <vt:variant>
        <vt:lpwstr/>
      </vt:variant>
      <vt:variant>
        <vt:i4>4456459</vt:i4>
      </vt:variant>
      <vt:variant>
        <vt:i4>6</vt:i4>
      </vt:variant>
      <vt:variant>
        <vt:i4>0</vt:i4>
      </vt:variant>
      <vt:variant>
        <vt:i4>5</vt:i4>
      </vt:variant>
      <vt:variant>
        <vt:lpwstr>http://www.baslerweb.com/</vt:lpwstr>
      </vt:variant>
      <vt:variant>
        <vt:lpwstr/>
      </vt:variant>
      <vt:variant>
        <vt:i4>7471133</vt:i4>
      </vt:variant>
      <vt:variant>
        <vt:i4>3</vt:i4>
      </vt:variant>
      <vt:variant>
        <vt:i4>0</vt:i4>
      </vt:variant>
      <vt:variant>
        <vt:i4>5</vt:i4>
      </vt:variant>
      <vt:variant>
        <vt:lpwstr>mailto:sales.europe@baslerweb.com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von Kittlitz, Frank</cp:lastModifiedBy>
  <cp:revision>323</cp:revision>
  <cp:lastPrinted>2002-08-23T17:41:00Z</cp:lastPrinted>
  <dcterms:created xsi:type="dcterms:W3CDTF">2018-01-12T01:14:00Z</dcterms:created>
  <dcterms:modified xsi:type="dcterms:W3CDTF">2023-10-17T05:20:00Z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