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C569" w14:textId="77777777" w:rsidR="00727817" w:rsidRPr="00EC63B8" w:rsidRDefault="6EB15769" w:rsidP="380BD46F">
      <w:pPr>
        <w:pStyle w:val="Textkrper3"/>
        <w:spacing w:after="0"/>
        <w:rPr>
          <w:rFonts w:ascii="Segoe UI" w:eastAsia="Segoe UI" w:hAnsi="Segoe UI" w:cs="Segoe UI"/>
          <w:b w:val="0"/>
          <w:sz w:val="24"/>
          <w:szCs w:val="24"/>
          <w:lang w:val="en-US"/>
        </w:rPr>
      </w:pPr>
      <w:r w:rsidRPr="00EC63B8">
        <w:rPr>
          <w:rFonts w:ascii="Segoe UI" w:eastAsia="Segoe UI" w:hAnsi="Segoe UI" w:cs="Segoe UI"/>
          <w:b w:val="0"/>
          <w:sz w:val="24"/>
          <w:szCs w:val="24"/>
          <w:lang w:val="en-US"/>
        </w:rPr>
        <w:t>PRESS RELEASE</w:t>
      </w:r>
    </w:p>
    <w:p w14:paraId="27D0B323" w14:textId="74636018" w:rsidR="21C2602D" w:rsidRPr="00EC63B8" w:rsidRDefault="21C2602D" w:rsidP="380BD46F">
      <w:pPr>
        <w:pStyle w:val="Textkrper3"/>
        <w:spacing w:after="0"/>
        <w:rPr>
          <w:rFonts w:ascii="Segoe UI" w:eastAsia="Segoe UI" w:hAnsi="Segoe UI" w:cs="Segoe UI"/>
          <w:sz w:val="24"/>
          <w:szCs w:val="24"/>
          <w:lang w:val="en-US"/>
        </w:rPr>
      </w:pPr>
    </w:p>
    <w:p w14:paraId="11157491" w14:textId="77777777" w:rsidR="00667427" w:rsidRPr="00EC63B8" w:rsidRDefault="00667427" w:rsidP="380BD46F">
      <w:pPr>
        <w:pStyle w:val="Textkrper3"/>
        <w:spacing w:after="0"/>
        <w:rPr>
          <w:rFonts w:ascii="Segoe UI" w:eastAsia="Segoe UI" w:hAnsi="Segoe UI" w:cs="Segoe UI"/>
          <w:sz w:val="24"/>
          <w:szCs w:val="24"/>
          <w:lang w:val="en-US"/>
        </w:rPr>
      </w:pPr>
    </w:p>
    <w:p w14:paraId="43AD8C78" w14:textId="46345D69" w:rsidR="00727817" w:rsidRDefault="00EC63B8" w:rsidP="380BD46F">
      <w:pPr>
        <w:pStyle w:val="Textkrper3"/>
        <w:spacing w:after="0"/>
        <w:rPr>
          <w:rFonts w:ascii="Segoe UI" w:eastAsia="Segoe UI" w:hAnsi="Segoe UI" w:cs="Segoe UI"/>
          <w:lang w:val="en-US"/>
        </w:rPr>
      </w:pPr>
      <w:r w:rsidRPr="00EC63B8">
        <w:rPr>
          <w:rFonts w:ascii="Segoe UI" w:eastAsia="Segoe UI" w:hAnsi="Segoe UI" w:cs="Segoe UI"/>
          <w:lang w:val="en-US"/>
        </w:rPr>
        <w:t>Basler Vision Simulation: Fully Virtual Evaluation and Development of Vision Systems</w:t>
      </w:r>
    </w:p>
    <w:p w14:paraId="5CEBE18E" w14:textId="77777777" w:rsidR="00EC63B8" w:rsidRPr="00EC63B8" w:rsidRDefault="00EC63B8" w:rsidP="380BD46F">
      <w:pPr>
        <w:pStyle w:val="Textkrper3"/>
        <w:spacing w:after="0"/>
        <w:rPr>
          <w:rFonts w:ascii="Segoe UI" w:eastAsia="Segoe UI" w:hAnsi="Segoe UI" w:cs="Segoe UI"/>
          <w:b w:val="0"/>
          <w:sz w:val="22"/>
          <w:szCs w:val="22"/>
          <w:lang w:val="en-US"/>
        </w:rPr>
      </w:pPr>
    </w:p>
    <w:p w14:paraId="426AEB87" w14:textId="5C00F82E" w:rsidR="00727817" w:rsidRDefault="00EC63B8" w:rsidP="4DCC4760">
      <w:pPr>
        <w:pStyle w:val="Speichermdienb"/>
        <w:spacing w:after="0"/>
        <w:jc w:val="both"/>
        <w:rPr>
          <w:rFonts w:ascii="Segoe UI" w:eastAsia="Segoe UI" w:hAnsi="Segoe UI" w:cs="Segoe UI"/>
          <w:b/>
          <w:bCs/>
          <w:lang w:val="en-US"/>
        </w:rPr>
      </w:pPr>
      <w:r w:rsidRPr="4DCC4760">
        <w:rPr>
          <w:rFonts w:ascii="Segoe UI" w:eastAsia="Segoe UI" w:hAnsi="Segoe UI" w:cs="Segoe UI"/>
          <w:b/>
          <w:bCs/>
          <w:lang w:val="en-US"/>
        </w:rPr>
        <w:t>Basler AG’s new software tool enables faster decision-making, reduces development costs, and ensures higher quality and predictability. Interested parties can now participate in the Early Access program for the software.</w:t>
      </w:r>
    </w:p>
    <w:p w14:paraId="4BA18CA2" w14:textId="77777777" w:rsidR="00EC63B8" w:rsidRPr="00EC63B8" w:rsidRDefault="00EC63B8" w:rsidP="380BD46F">
      <w:pPr>
        <w:pStyle w:val="Speichermdienb"/>
        <w:spacing w:after="0"/>
        <w:jc w:val="both"/>
        <w:rPr>
          <w:rFonts w:ascii="Segoe UI" w:eastAsia="Segoe UI" w:hAnsi="Segoe UI" w:cs="Segoe UI"/>
          <w:b/>
          <w:bCs/>
          <w:lang w:val="en-US"/>
        </w:rPr>
      </w:pPr>
    </w:p>
    <w:p w14:paraId="79E5F40C" w14:textId="0173502B" w:rsidR="00EC63B8" w:rsidRPr="00EC63B8" w:rsidRDefault="00727817" w:rsidP="00EC63B8">
      <w:pPr>
        <w:pStyle w:val="ASMListing"/>
        <w:tabs>
          <w:tab w:val="left" w:pos="4820"/>
        </w:tabs>
        <w:rPr>
          <w:rFonts w:ascii="Segoe UI" w:eastAsia="Segoe UI" w:hAnsi="Segoe UI" w:cs="Segoe UI"/>
          <w:sz w:val="22"/>
          <w:szCs w:val="22"/>
          <w:lang w:val="en-US"/>
        </w:rPr>
      </w:pPr>
      <w:r w:rsidRPr="46779747">
        <w:rPr>
          <w:rFonts w:ascii="Segoe UI" w:eastAsia="Segoe UI" w:hAnsi="Segoe UI" w:cs="Segoe UI"/>
          <w:b/>
          <w:bCs/>
          <w:sz w:val="22"/>
          <w:szCs w:val="22"/>
          <w:lang w:val="en-US"/>
        </w:rPr>
        <w:t xml:space="preserve">Ahrensburg, </w:t>
      </w:r>
      <w:r w:rsidR="615FBB8D" w:rsidRPr="46779747">
        <w:rPr>
          <w:rFonts w:ascii="Segoe UI" w:eastAsia="Segoe UI" w:hAnsi="Segoe UI" w:cs="Segoe UI"/>
          <w:b/>
          <w:bCs/>
          <w:sz w:val="22"/>
          <w:szCs w:val="22"/>
          <w:lang w:val="en-US"/>
        </w:rPr>
        <w:t>June</w:t>
      </w:r>
      <w:r w:rsidR="00117C50" w:rsidRPr="46779747">
        <w:rPr>
          <w:rFonts w:ascii="Segoe UI" w:eastAsia="Segoe UI" w:hAnsi="Segoe UI" w:cs="Segoe UI"/>
          <w:b/>
          <w:bCs/>
          <w:sz w:val="22"/>
          <w:szCs w:val="22"/>
          <w:lang w:val="en-US"/>
        </w:rPr>
        <w:t xml:space="preserve"> 9, 2026 </w:t>
      </w:r>
      <w:r w:rsidRPr="46779747">
        <w:rPr>
          <w:rFonts w:ascii="Segoe UI" w:eastAsia="Segoe UI" w:hAnsi="Segoe UI" w:cs="Segoe UI"/>
          <w:sz w:val="22"/>
          <w:szCs w:val="22"/>
          <w:lang w:val="en-US"/>
        </w:rPr>
        <w:t xml:space="preserve">– </w:t>
      </w:r>
      <w:r w:rsidR="00EC63B8" w:rsidRPr="46779747">
        <w:rPr>
          <w:rFonts w:ascii="Segoe UI" w:eastAsia="Segoe UI" w:hAnsi="Segoe UI" w:cs="Segoe UI"/>
          <w:sz w:val="22"/>
          <w:szCs w:val="22"/>
          <w:lang w:val="en-US"/>
        </w:rPr>
        <w:t>Basler AG, a leading provider of machine vision products and solutions, is introducing a new tool for the digital development process of vision systems. “Basler Vision Simulation” is a software solution that allows users to develop and immediately test image processing systems and applications in a simulation environment. With the help of digital twins, vision systems can be configured digitally</w:t>
      </w:r>
      <w:r w:rsidR="00EA4A44" w:rsidRPr="46779747">
        <w:rPr>
          <w:rFonts w:ascii="Segoe UI" w:eastAsia="Segoe UI" w:hAnsi="Segoe UI" w:cs="Segoe UI"/>
          <w:sz w:val="22"/>
          <w:szCs w:val="22"/>
          <w:lang w:val="en-US"/>
        </w:rPr>
        <w:t xml:space="preserve">, </w:t>
      </w:r>
      <w:r w:rsidR="00EC63B8" w:rsidRPr="46779747">
        <w:rPr>
          <w:rFonts w:ascii="Segoe UI" w:eastAsia="Segoe UI" w:hAnsi="Segoe UI" w:cs="Segoe UI"/>
          <w:sz w:val="22"/>
          <w:szCs w:val="22"/>
          <w:lang w:val="en-US"/>
        </w:rPr>
        <w:t>evaluated realistically, compared with other configurations, and optimized—long before the hardware is built. At the same time, synthetic image data can be generated through targeted randomization</w:t>
      </w:r>
      <w:r w:rsidR="00D240DC" w:rsidRPr="46779747">
        <w:rPr>
          <w:rFonts w:ascii="Segoe UI" w:eastAsia="Segoe UI" w:hAnsi="Segoe UI" w:cs="Segoe UI"/>
          <w:sz w:val="22"/>
          <w:szCs w:val="22"/>
          <w:lang w:val="en-US"/>
        </w:rPr>
        <w:t xml:space="preserve"> to </w:t>
      </w:r>
      <w:r w:rsidR="00EC63B8" w:rsidRPr="46779747">
        <w:rPr>
          <w:rFonts w:ascii="Segoe UI" w:eastAsia="Segoe UI" w:hAnsi="Segoe UI" w:cs="Segoe UI"/>
          <w:sz w:val="22"/>
          <w:szCs w:val="22"/>
          <w:lang w:val="en-US"/>
        </w:rPr>
        <w:t>serve as training data for AI models.</w:t>
      </w:r>
    </w:p>
    <w:p w14:paraId="7236CB17" w14:textId="63C65578" w:rsidR="00727817" w:rsidRPr="00EC63B8" w:rsidRDefault="00EC63B8" w:rsidP="00EC63B8">
      <w:pPr>
        <w:pStyle w:val="ASMListing"/>
        <w:tabs>
          <w:tab w:val="clear" w:pos="1814"/>
          <w:tab w:val="clear" w:pos="2722"/>
          <w:tab w:val="clear" w:pos="5443"/>
          <w:tab w:val="left" w:pos="4820"/>
        </w:tabs>
        <w:jc w:val="both"/>
        <w:rPr>
          <w:rFonts w:ascii="Segoe UI" w:eastAsia="Segoe UI" w:hAnsi="Segoe UI" w:cs="Segoe UI"/>
          <w:sz w:val="22"/>
          <w:szCs w:val="22"/>
          <w:lang w:val="en-US"/>
        </w:rPr>
      </w:pPr>
      <w:r w:rsidRPr="46779747">
        <w:rPr>
          <w:rFonts w:ascii="Segoe UI" w:eastAsia="Segoe UI" w:hAnsi="Segoe UI" w:cs="Segoe UI"/>
          <w:sz w:val="22"/>
          <w:szCs w:val="22"/>
          <w:lang w:val="en-US"/>
        </w:rPr>
        <w:t xml:space="preserve">The </w:t>
      </w:r>
      <w:r w:rsidR="00EA4A44" w:rsidRPr="46779747">
        <w:rPr>
          <w:rFonts w:ascii="Segoe UI" w:eastAsia="Segoe UI" w:hAnsi="Segoe UI" w:cs="Segoe UI"/>
          <w:sz w:val="22"/>
          <w:szCs w:val="22"/>
          <w:lang w:val="en-US"/>
        </w:rPr>
        <w:t>E</w:t>
      </w:r>
      <w:r w:rsidRPr="46779747">
        <w:rPr>
          <w:rFonts w:ascii="Segoe UI" w:eastAsia="Segoe UI" w:hAnsi="Segoe UI" w:cs="Segoe UI"/>
          <w:sz w:val="22"/>
          <w:szCs w:val="22"/>
          <w:lang w:val="en-US"/>
        </w:rPr>
        <w:t xml:space="preserve">arly </w:t>
      </w:r>
      <w:r w:rsidR="00EA4A44" w:rsidRPr="46779747">
        <w:rPr>
          <w:rFonts w:ascii="Segoe UI" w:eastAsia="Segoe UI" w:hAnsi="Segoe UI" w:cs="Segoe UI"/>
          <w:sz w:val="22"/>
          <w:szCs w:val="22"/>
          <w:lang w:val="en-US"/>
        </w:rPr>
        <w:t>A</w:t>
      </w:r>
      <w:r w:rsidRPr="46779747">
        <w:rPr>
          <w:rFonts w:ascii="Segoe UI" w:eastAsia="Segoe UI" w:hAnsi="Segoe UI" w:cs="Segoe UI"/>
          <w:sz w:val="22"/>
          <w:szCs w:val="22"/>
          <w:lang w:val="en-US"/>
        </w:rPr>
        <w:t>ccess version is available for free download and offers an extensive selection of configuration options right from the start</w:t>
      </w:r>
      <w:r w:rsidR="00D240DC" w:rsidRPr="46779747">
        <w:rPr>
          <w:rFonts w:ascii="Segoe UI" w:eastAsia="Segoe UI" w:hAnsi="Segoe UI" w:cs="Segoe UI"/>
          <w:sz w:val="22"/>
          <w:szCs w:val="22"/>
          <w:lang w:val="en-US"/>
        </w:rPr>
        <w:t>.</w:t>
      </w:r>
      <w:r w:rsidRPr="46779747">
        <w:rPr>
          <w:rFonts w:ascii="Segoe UI" w:eastAsia="Segoe UI" w:hAnsi="Segoe UI" w:cs="Segoe UI"/>
          <w:sz w:val="22"/>
          <w:szCs w:val="22"/>
          <w:lang w:val="en-US"/>
        </w:rPr>
        <w:t xml:space="preserve"> More than 250 cameras can be combined with 30 fixed-focal-length lenses </w:t>
      </w:r>
      <w:r w:rsidR="00D240DC" w:rsidRPr="46779747">
        <w:rPr>
          <w:rFonts w:ascii="Segoe UI" w:eastAsia="Segoe UI" w:hAnsi="Segoe UI" w:cs="Segoe UI"/>
          <w:sz w:val="22"/>
          <w:szCs w:val="22"/>
          <w:lang w:val="en-US"/>
        </w:rPr>
        <w:t xml:space="preserve">and </w:t>
      </w:r>
      <w:r w:rsidRPr="46779747">
        <w:rPr>
          <w:rFonts w:ascii="Segoe UI" w:eastAsia="Segoe UI" w:hAnsi="Segoe UI" w:cs="Segoe UI"/>
          <w:sz w:val="22"/>
          <w:szCs w:val="22"/>
          <w:lang w:val="en-US"/>
        </w:rPr>
        <w:t>14 bar and ring lights.</w:t>
      </w:r>
      <w:r w:rsidR="6686A14C" w:rsidRPr="46779747">
        <w:rPr>
          <w:rFonts w:ascii="Segoe UI" w:eastAsia="Segoe UI" w:hAnsi="Segoe UI" w:cs="Segoe UI"/>
          <w:sz w:val="22"/>
          <w:szCs w:val="22"/>
          <w:lang w:val="en-US"/>
        </w:rPr>
        <w:t xml:space="preserve"> </w:t>
      </w:r>
    </w:p>
    <w:p w14:paraId="7462E604" w14:textId="5D11F17E" w:rsidR="21C2602D" w:rsidRPr="00EC63B8" w:rsidRDefault="00185EEA" w:rsidP="380BD46F">
      <w:pPr>
        <w:pStyle w:val="ASMListing"/>
        <w:tabs>
          <w:tab w:val="clear" w:pos="1814"/>
          <w:tab w:val="clear" w:pos="2722"/>
          <w:tab w:val="clear" w:pos="5443"/>
          <w:tab w:val="left" w:pos="4820"/>
        </w:tabs>
        <w:jc w:val="both"/>
        <w:rPr>
          <w:rFonts w:ascii="Segoe UI" w:eastAsia="Segoe UI" w:hAnsi="Segoe UI" w:cs="Segoe UI"/>
          <w:b/>
          <w:bCs/>
          <w:sz w:val="22"/>
          <w:szCs w:val="22"/>
          <w:lang w:val="en-US"/>
        </w:rPr>
      </w:pPr>
      <w:r w:rsidRPr="7F676EE7">
        <w:rPr>
          <w:rFonts w:ascii="Segoe UI" w:eastAsia="Segoe UI" w:hAnsi="Segoe UI" w:cs="Segoe UI"/>
          <w:b/>
          <w:bCs/>
          <w:sz w:val="22"/>
          <w:szCs w:val="22"/>
          <w:lang w:val="en-US"/>
        </w:rPr>
        <w:t>Simulation-</w:t>
      </w:r>
      <w:r w:rsidR="12804399" w:rsidRPr="7F676EE7">
        <w:rPr>
          <w:rFonts w:ascii="Segoe UI" w:eastAsia="Segoe UI" w:hAnsi="Segoe UI" w:cs="Segoe UI"/>
          <w:b/>
          <w:bCs/>
          <w:sz w:val="22"/>
          <w:szCs w:val="22"/>
          <w:lang w:val="en-US"/>
        </w:rPr>
        <w:t>b</w:t>
      </w:r>
      <w:r w:rsidRPr="7F676EE7">
        <w:rPr>
          <w:rFonts w:ascii="Segoe UI" w:eastAsia="Segoe UI" w:hAnsi="Segoe UI" w:cs="Segoe UI"/>
          <w:b/>
          <w:bCs/>
          <w:sz w:val="22"/>
          <w:szCs w:val="22"/>
          <w:lang w:val="en-US"/>
        </w:rPr>
        <w:t xml:space="preserve">ased </w:t>
      </w:r>
      <w:r w:rsidR="6E49A108" w:rsidRPr="7F676EE7">
        <w:rPr>
          <w:rFonts w:ascii="Segoe UI" w:eastAsia="Segoe UI" w:hAnsi="Segoe UI" w:cs="Segoe UI"/>
          <w:b/>
          <w:bCs/>
          <w:sz w:val="22"/>
          <w:szCs w:val="22"/>
          <w:lang w:val="en-US"/>
        </w:rPr>
        <w:t>d</w:t>
      </w:r>
      <w:r w:rsidRPr="7F676EE7">
        <w:rPr>
          <w:rFonts w:ascii="Segoe UI" w:eastAsia="Segoe UI" w:hAnsi="Segoe UI" w:cs="Segoe UI"/>
          <w:b/>
          <w:bCs/>
          <w:sz w:val="22"/>
          <w:szCs w:val="22"/>
          <w:lang w:val="en-US"/>
        </w:rPr>
        <w:t>evelopment</w:t>
      </w:r>
    </w:p>
    <w:p w14:paraId="404567BF" w14:textId="330630C2" w:rsidR="27DF68B9" w:rsidRDefault="27DF68B9" w:rsidP="03594D3D">
      <w:pPr>
        <w:pStyle w:val="ASMListing"/>
        <w:tabs>
          <w:tab w:val="clear" w:pos="1814"/>
          <w:tab w:val="clear" w:pos="2722"/>
          <w:tab w:val="clear" w:pos="5443"/>
          <w:tab w:val="left" w:pos="4820"/>
        </w:tabs>
        <w:jc w:val="both"/>
        <w:rPr>
          <w:rFonts w:ascii="Segoe UI" w:eastAsia="Segoe UI" w:hAnsi="Segoe UI" w:cs="Segoe UI"/>
          <w:sz w:val="22"/>
          <w:szCs w:val="22"/>
          <w:lang w:val="en-US"/>
        </w:rPr>
      </w:pPr>
      <w:r w:rsidRPr="7F676EE7">
        <w:rPr>
          <w:rFonts w:ascii="Segoe UI" w:eastAsia="Segoe UI" w:hAnsi="Segoe UI" w:cs="Segoe UI"/>
          <w:sz w:val="22"/>
          <w:szCs w:val="22"/>
          <w:lang w:val="en-US"/>
        </w:rPr>
        <w:t xml:space="preserve">Basler Vision Simulation brings together Basler’s decades of experience with image processing products. At the </w:t>
      </w:r>
      <w:r w:rsidR="00D240DC" w:rsidRPr="7F676EE7">
        <w:rPr>
          <w:rFonts w:ascii="Segoe UI" w:eastAsia="Segoe UI" w:hAnsi="Segoe UI" w:cs="Segoe UI"/>
          <w:sz w:val="22"/>
          <w:szCs w:val="22"/>
          <w:lang w:val="en-US"/>
        </w:rPr>
        <w:t xml:space="preserve">software’s </w:t>
      </w:r>
      <w:r w:rsidRPr="7F676EE7">
        <w:rPr>
          <w:rFonts w:ascii="Segoe UI" w:eastAsia="Segoe UI" w:hAnsi="Segoe UI" w:cs="Segoe UI"/>
          <w:sz w:val="22"/>
          <w:szCs w:val="22"/>
          <w:lang w:val="en-US"/>
        </w:rPr>
        <w:t xml:space="preserve">core is the </w:t>
      </w:r>
      <w:r w:rsidR="00D240DC" w:rsidRPr="7F676EE7">
        <w:rPr>
          <w:rFonts w:ascii="Segoe UI" w:eastAsia="Segoe UI" w:hAnsi="Segoe UI" w:cs="Segoe UI"/>
          <w:sz w:val="22"/>
          <w:szCs w:val="22"/>
          <w:lang w:val="en-US"/>
        </w:rPr>
        <w:t xml:space="preserve">Basler cameras’ </w:t>
      </w:r>
      <w:r w:rsidRPr="7F676EE7">
        <w:rPr>
          <w:rFonts w:ascii="Segoe UI" w:eastAsia="Segoe UI" w:hAnsi="Segoe UI" w:cs="Segoe UI"/>
          <w:sz w:val="22"/>
          <w:szCs w:val="22"/>
          <w:lang w:val="en-US"/>
        </w:rPr>
        <w:t xml:space="preserve">realistic digital modeling in terms of resolution, pixel size, field of view, and exposure time, combined with optics whose focal length, depth of field, and aperture are variable. </w:t>
      </w:r>
      <w:r w:rsidR="00EA4A44" w:rsidRPr="7F676EE7">
        <w:rPr>
          <w:rFonts w:ascii="Segoe UI" w:eastAsia="Segoe UI" w:hAnsi="Segoe UI" w:cs="Segoe UI"/>
          <w:sz w:val="22"/>
          <w:szCs w:val="22"/>
          <w:lang w:val="en-US"/>
        </w:rPr>
        <w:t>The simulation software also takes into account l</w:t>
      </w:r>
      <w:r w:rsidRPr="7F676EE7">
        <w:rPr>
          <w:rFonts w:ascii="Segoe UI" w:eastAsia="Segoe UI" w:hAnsi="Segoe UI" w:cs="Segoe UI"/>
          <w:sz w:val="22"/>
          <w:szCs w:val="22"/>
          <w:lang w:val="en-US"/>
        </w:rPr>
        <w:t>ighting characteristics</w:t>
      </w:r>
      <w:r w:rsidR="00EA4A44" w:rsidRPr="7F676EE7">
        <w:rPr>
          <w:rFonts w:ascii="Segoe UI" w:eastAsia="Segoe UI" w:hAnsi="Segoe UI" w:cs="Segoe UI"/>
          <w:sz w:val="22"/>
          <w:szCs w:val="22"/>
          <w:lang w:val="en-US"/>
        </w:rPr>
        <w:t>,</w:t>
      </w:r>
      <w:r w:rsidRPr="7F676EE7">
        <w:rPr>
          <w:rFonts w:ascii="Segoe UI" w:eastAsia="Segoe UI" w:hAnsi="Segoe UI" w:cs="Segoe UI"/>
          <w:sz w:val="22"/>
          <w:szCs w:val="22"/>
          <w:lang w:val="en-US"/>
        </w:rPr>
        <w:t xml:space="preserve"> such as light distribution, total light emission, and controllable lighting intensity</w:t>
      </w:r>
      <w:r w:rsidR="00EA4A44" w:rsidRPr="7F676EE7">
        <w:rPr>
          <w:rFonts w:ascii="Segoe UI" w:eastAsia="Segoe UI" w:hAnsi="Segoe UI" w:cs="Segoe UI"/>
          <w:sz w:val="22"/>
          <w:szCs w:val="22"/>
          <w:lang w:val="en-US"/>
        </w:rPr>
        <w:t>.</w:t>
      </w:r>
    </w:p>
    <w:p w14:paraId="19462CEE" w14:textId="0821B384" w:rsidR="27DF68B9" w:rsidRPr="00EC63B8" w:rsidRDefault="27DF68B9" w:rsidP="7F676EE7">
      <w:pPr>
        <w:pStyle w:val="ASMListing"/>
        <w:tabs>
          <w:tab w:val="clear" w:pos="1814"/>
          <w:tab w:val="clear" w:pos="2722"/>
          <w:tab w:val="clear" w:pos="5443"/>
          <w:tab w:val="left" w:pos="4820"/>
        </w:tabs>
        <w:jc w:val="both"/>
        <w:rPr>
          <w:lang w:val="en-US"/>
        </w:rPr>
      </w:pPr>
      <w:r w:rsidRPr="7F676EE7">
        <w:rPr>
          <w:rFonts w:ascii="Segoe UI" w:eastAsia="Segoe UI" w:hAnsi="Segoe UI" w:cs="Segoe UI"/>
          <w:sz w:val="22"/>
          <w:szCs w:val="22"/>
          <w:lang w:val="en-US"/>
        </w:rPr>
        <w:t>The</w:t>
      </w:r>
      <w:r w:rsidR="00534620" w:rsidRPr="7F676EE7">
        <w:rPr>
          <w:rFonts w:ascii="Segoe UI" w:eastAsia="Segoe UI" w:hAnsi="Segoe UI" w:cs="Segoe UI"/>
          <w:sz w:val="22"/>
          <w:szCs w:val="22"/>
          <w:lang w:val="en-US"/>
        </w:rPr>
        <w:t xml:space="preserve"> </w:t>
      </w:r>
      <w:r w:rsidR="00EA4A44" w:rsidRPr="7F676EE7">
        <w:rPr>
          <w:rFonts w:ascii="Segoe UI" w:eastAsia="Segoe UI" w:hAnsi="Segoe UI" w:cs="Segoe UI"/>
          <w:sz w:val="22"/>
          <w:szCs w:val="22"/>
          <w:lang w:val="en-US"/>
        </w:rPr>
        <w:t>high accuracy</w:t>
      </w:r>
      <w:r w:rsidRPr="7F676EE7">
        <w:rPr>
          <w:rFonts w:ascii="Segoe UI" w:eastAsia="Segoe UI" w:hAnsi="Segoe UI" w:cs="Segoe UI"/>
          <w:sz w:val="22"/>
          <w:szCs w:val="22"/>
          <w:lang w:val="en-US"/>
        </w:rPr>
        <w:t xml:space="preserve"> between simulation and reality enables customers to make informed decisions about whether and how a specific application problem can be solved: Which field of view can be optimally achieved with which combination of camera and lens? Is the selected resolution sufficient? How does the scene change with different lighting products?</w:t>
      </w:r>
    </w:p>
    <w:p w14:paraId="19155778" w14:textId="3F8E04D3" w:rsidR="00185EEA" w:rsidRPr="00EC63B8" w:rsidRDefault="17F4D198" w:rsidP="60DE3B80">
      <w:pPr>
        <w:pStyle w:val="ASMListing"/>
        <w:tabs>
          <w:tab w:val="clear" w:pos="1814"/>
          <w:tab w:val="clear" w:pos="2722"/>
          <w:tab w:val="clear" w:pos="5443"/>
          <w:tab w:val="left" w:pos="4820"/>
        </w:tabs>
        <w:jc w:val="both"/>
        <w:rPr>
          <w:rFonts w:ascii="Segoe UI" w:eastAsia="Segoe UI" w:hAnsi="Segoe UI" w:cs="Segoe UI"/>
          <w:b/>
          <w:bCs/>
          <w:sz w:val="22"/>
          <w:szCs w:val="22"/>
          <w:lang w:val="en-US"/>
        </w:rPr>
      </w:pPr>
      <w:r w:rsidRPr="7F676EE7">
        <w:rPr>
          <w:rFonts w:ascii="Segoe UI" w:eastAsia="Segoe UI" w:hAnsi="Segoe UI" w:cs="Segoe UI"/>
          <w:b/>
          <w:bCs/>
          <w:sz w:val="22"/>
          <w:szCs w:val="22"/>
          <w:lang w:val="en-US"/>
        </w:rPr>
        <w:t xml:space="preserve">Synthetic </w:t>
      </w:r>
      <w:r w:rsidR="10FD6353" w:rsidRPr="7F676EE7">
        <w:rPr>
          <w:rFonts w:ascii="Segoe UI" w:eastAsia="Segoe UI" w:hAnsi="Segoe UI" w:cs="Segoe UI"/>
          <w:b/>
          <w:bCs/>
          <w:sz w:val="22"/>
          <w:szCs w:val="22"/>
          <w:lang w:val="en-US"/>
        </w:rPr>
        <w:t>d</w:t>
      </w:r>
      <w:r w:rsidRPr="7F676EE7">
        <w:rPr>
          <w:rFonts w:ascii="Segoe UI" w:eastAsia="Segoe UI" w:hAnsi="Segoe UI" w:cs="Segoe UI"/>
          <w:b/>
          <w:bCs/>
          <w:sz w:val="22"/>
          <w:szCs w:val="22"/>
          <w:lang w:val="en-US"/>
        </w:rPr>
        <w:t xml:space="preserve">ata </w:t>
      </w:r>
      <w:r w:rsidR="75246D90" w:rsidRPr="7F676EE7">
        <w:rPr>
          <w:rFonts w:ascii="Segoe UI" w:eastAsia="Segoe UI" w:hAnsi="Segoe UI" w:cs="Segoe UI"/>
          <w:b/>
          <w:bCs/>
          <w:sz w:val="22"/>
          <w:szCs w:val="22"/>
          <w:lang w:val="en-US"/>
        </w:rPr>
        <w:t>g</w:t>
      </w:r>
      <w:r w:rsidRPr="7F676EE7">
        <w:rPr>
          <w:rFonts w:ascii="Segoe UI" w:eastAsia="Segoe UI" w:hAnsi="Segoe UI" w:cs="Segoe UI"/>
          <w:b/>
          <w:bCs/>
          <w:sz w:val="22"/>
          <w:szCs w:val="22"/>
          <w:lang w:val="en-US"/>
        </w:rPr>
        <w:t xml:space="preserve">eneration for AI </w:t>
      </w:r>
      <w:r w:rsidR="3E538162" w:rsidRPr="7F676EE7">
        <w:rPr>
          <w:rFonts w:ascii="Segoe UI" w:eastAsia="Segoe UI" w:hAnsi="Segoe UI" w:cs="Segoe UI"/>
          <w:b/>
          <w:bCs/>
          <w:sz w:val="22"/>
          <w:szCs w:val="22"/>
          <w:lang w:val="en-US"/>
        </w:rPr>
        <w:t>t</w:t>
      </w:r>
      <w:r w:rsidRPr="7F676EE7">
        <w:rPr>
          <w:rFonts w:ascii="Segoe UI" w:eastAsia="Segoe UI" w:hAnsi="Segoe UI" w:cs="Segoe UI"/>
          <w:b/>
          <w:bCs/>
          <w:sz w:val="22"/>
          <w:szCs w:val="22"/>
          <w:lang w:val="en-US"/>
        </w:rPr>
        <w:t>raining</w:t>
      </w:r>
    </w:p>
    <w:p w14:paraId="20726816" w14:textId="787FA7BA" w:rsidR="00804959" w:rsidRPr="00EC63B8" w:rsidRDefault="5B5781A0">
      <w:pPr>
        <w:pStyle w:val="ASMListing"/>
        <w:tabs>
          <w:tab w:val="clear" w:pos="1814"/>
          <w:tab w:val="clear" w:pos="2722"/>
          <w:tab w:val="clear" w:pos="5443"/>
          <w:tab w:val="left" w:pos="4820"/>
        </w:tabs>
        <w:jc w:val="both"/>
        <w:rPr>
          <w:rFonts w:ascii="Segoe UI" w:eastAsia="Segoe UI" w:hAnsi="Segoe UI" w:cs="Segoe UI"/>
          <w:sz w:val="22"/>
          <w:szCs w:val="22"/>
          <w:lang w:val="en-US"/>
        </w:rPr>
      </w:pPr>
      <w:r w:rsidRPr="7F676EE7">
        <w:rPr>
          <w:rFonts w:ascii="Segoe UI" w:eastAsia="Segoe UI" w:hAnsi="Segoe UI" w:cs="Segoe UI"/>
          <w:sz w:val="22"/>
          <w:szCs w:val="22"/>
          <w:lang w:val="en-US"/>
        </w:rPr>
        <w:t xml:space="preserve">AI architectures, in this case CNNs (Convolutional Neural Networks), are particularly </w:t>
      </w:r>
      <w:r w:rsidR="00802BED" w:rsidRPr="7F676EE7">
        <w:rPr>
          <w:rFonts w:ascii="Segoe UI" w:eastAsia="Segoe UI" w:hAnsi="Segoe UI" w:cs="Segoe UI"/>
          <w:sz w:val="22"/>
          <w:szCs w:val="22"/>
          <w:lang w:val="en-US"/>
        </w:rPr>
        <w:t xml:space="preserve">accurate when trained with a balanced </w:t>
      </w:r>
      <w:r w:rsidR="00BE4B8F" w:rsidRPr="7F676EE7">
        <w:rPr>
          <w:rFonts w:ascii="Segoe UI" w:eastAsia="Segoe UI" w:hAnsi="Segoe UI" w:cs="Segoe UI"/>
          <w:sz w:val="22"/>
          <w:szCs w:val="22"/>
          <w:lang w:val="en-US"/>
        </w:rPr>
        <w:t xml:space="preserve">and diverse </w:t>
      </w:r>
      <w:r w:rsidR="00802BED" w:rsidRPr="7F676EE7">
        <w:rPr>
          <w:rFonts w:ascii="Segoe UI" w:eastAsia="Segoe UI" w:hAnsi="Segoe UI" w:cs="Segoe UI"/>
          <w:sz w:val="22"/>
          <w:szCs w:val="22"/>
          <w:lang w:val="en-US"/>
        </w:rPr>
        <w:t>dataset of example images</w:t>
      </w:r>
      <w:r w:rsidR="0054687F" w:rsidRPr="7F676EE7">
        <w:rPr>
          <w:rFonts w:ascii="Segoe UI" w:eastAsia="Segoe UI" w:hAnsi="Segoe UI" w:cs="Segoe UI"/>
          <w:sz w:val="22"/>
          <w:szCs w:val="22"/>
          <w:lang w:val="en-US"/>
        </w:rPr>
        <w:t xml:space="preserve">. </w:t>
      </w:r>
      <w:r w:rsidR="7B8E49D5" w:rsidRPr="7F676EE7">
        <w:rPr>
          <w:rFonts w:ascii="Segoe UI" w:eastAsia="Segoe UI" w:hAnsi="Segoe UI" w:cs="Segoe UI"/>
          <w:sz w:val="22"/>
          <w:szCs w:val="22"/>
          <w:lang w:val="en-US"/>
        </w:rPr>
        <w:t>In practice, real image data</w:t>
      </w:r>
      <w:r w:rsidR="00534620" w:rsidRPr="7F676EE7">
        <w:rPr>
          <w:rFonts w:ascii="Segoe UI" w:eastAsia="Segoe UI" w:hAnsi="Segoe UI" w:cs="Segoe UI"/>
          <w:sz w:val="22"/>
          <w:szCs w:val="22"/>
          <w:lang w:val="en-US"/>
        </w:rPr>
        <w:t xml:space="preserve">, </w:t>
      </w:r>
      <w:r w:rsidR="7B8E49D5" w:rsidRPr="7F676EE7">
        <w:rPr>
          <w:rFonts w:ascii="Segoe UI" w:eastAsia="Segoe UI" w:hAnsi="Segoe UI" w:cs="Segoe UI"/>
          <w:sz w:val="22"/>
          <w:szCs w:val="22"/>
          <w:lang w:val="en-US"/>
        </w:rPr>
        <w:t>especially for edge cases</w:t>
      </w:r>
      <w:r w:rsidR="00534620" w:rsidRPr="7F676EE7">
        <w:rPr>
          <w:rFonts w:ascii="Segoe UI" w:eastAsia="Segoe UI" w:hAnsi="Segoe UI" w:cs="Segoe UI"/>
          <w:sz w:val="22"/>
          <w:szCs w:val="22"/>
          <w:lang w:val="en-US"/>
        </w:rPr>
        <w:t xml:space="preserve">, </w:t>
      </w:r>
      <w:r w:rsidR="7B8E49D5" w:rsidRPr="7F676EE7">
        <w:rPr>
          <w:rFonts w:ascii="Segoe UI" w:eastAsia="Segoe UI" w:hAnsi="Segoe UI" w:cs="Segoe UI"/>
          <w:sz w:val="22"/>
          <w:szCs w:val="22"/>
          <w:lang w:val="en-US"/>
        </w:rPr>
        <w:t>is often difficult to obtain</w:t>
      </w:r>
      <w:r w:rsidR="00EA4A44" w:rsidRPr="7F676EE7">
        <w:rPr>
          <w:rFonts w:ascii="Segoe UI" w:eastAsia="Segoe UI" w:hAnsi="Segoe UI" w:cs="Segoe UI"/>
          <w:sz w:val="22"/>
          <w:szCs w:val="22"/>
          <w:lang w:val="en-US"/>
        </w:rPr>
        <w:t xml:space="preserve"> since </w:t>
      </w:r>
      <w:r w:rsidR="7B8E49D5" w:rsidRPr="7F676EE7">
        <w:rPr>
          <w:rFonts w:ascii="Segoe UI" w:eastAsia="Segoe UI" w:hAnsi="Segoe UI" w:cs="Segoe UI"/>
          <w:sz w:val="22"/>
          <w:szCs w:val="22"/>
          <w:lang w:val="en-US"/>
        </w:rPr>
        <w:t>complex test setups are typically required.</w:t>
      </w:r>
      <w:r w:rsidR="00F7016E" w:rsidRPr="7F676EE7">
        <w:rPr>
          <w:rFonts w:ascii="Segoe UI" w:eastAsia="Segoe UI" w:hAnsi="Segoe UI" w:cs="Segoe UI"/>
          <w:sz w:val="22"/>
          <w:szCs w:val="22"/>
          <w:lang w:val="en-US"/>
        </w:rPr>
        <w:t xml:space="preserve"> </w:t>
      </w:r>
      <w:r w:rsidR="00E03EDE" w:rsidRPr="7F676EE7">
        <w:rPr>
          <w:rFonts w:ascii="Segoe UI" w:eastAsia="Segoe UI" w:hAnsi="Segoe UI" w:cs="Segoe UI"/>
          <w:sz w:val="22"/>
          <w:szCs w:val="22"/>
          <w:lang w:val="en-US"/>
        </w:rPr>
        <w:t>In a virtual environment</w:t>
      </w:r>
      <w:r w:rsidR="0012706D" w:rsidRPr="7F676EE7">
        <w:rPr>
          <w:rFonts w:ascii="Segoe UI" w:eastAsia="Segoe UI" w:hAnsi="Segoe UI" w:cs="Segoe UI"/>
          <w:sz w:val="22"/>
          <w:szCs w:val="22"/>
          <w:lang w:val="en-US"/>
        </w:rPr>
        <w:t xml:space="preserve">, both 3D objects and the parameters </w:t>
      </w:r>
      <w:r w:rsidR="00F455FE" w:rsidRPr="7F676EE7">
        <w:rPr>
          <w:rFonts w:ascii="Segoe UI" w:eastAsia="Segoe UI" w:hAnsi="Segoe UI" w:cs="Segoe UI"/>
          <w:sz w:val="22"/>
          <w:szCs w:val="22"/>
          <w:lang w:val="en-US"/>
        </w:rPr>
        <w:t xml:space="preserve">of vision systems </w:t>
      </w:r>
      <w:r w:rsidR="00E03EDE" w:rsidRPr="7F676EE7">
        <w:rPr>
          <w:rFonts w:ascii="Segoe UI" w:eastAsia="Segoe UI" w:hAnsi="Segoe UI" w:cs="Segoe UI"/>
          <w:sz w:val="22"/>
          <w:szCs w:val="22"/>
          <w:lang w:val="en-US"/>
        </w:rPr>
        <w:t xml:space="preserve">can be </w:t>
      </w:r>
      <w:r w:rsidR="00D14B16" w:rsidRPr="7F676EE7">
        <w:rPr>
          <w:rFonts w:ascii="Segoe UI" w:eastAsia="Segoe UI" w:hAnsi="Segoe UI" w:cs="Segoe UI"/>
          <w:sz w:val="22"/>
          <w:szCs w:val="22"/>
          <w:lang w:val="en-US"/>
        </w:rPr>
        <w:t>varied (</w:t>
      </w:r>
      <w:r w:rsidR="005F2A8C" w:rsidRPr="7F676EE7">
        <w:rPr>
          <w:rFonts w:ascii="Segoe UI" w:eastAsia="Segoe UI" w:hAnsi="Segoe UI" w:cs="Segoe UI"/>
          <w:sz w:val="22"/>
          <w:szCs w:val="22"/>
          <w:lang w:val="en-US"/>
        </w:rPr>
        <w:t>randomized</w:t>
      </w:r>
      <w:r w:rsidR="00D14B16" w:rsidRPr="7F676EE7">
        <w:rPr>
          <w:rFonts w:ascii="Segoe UI" w:eastAsia="Segoe UI" w:hAnsi="Segoe UI" w:cs="Segoe UI"/>
          <w:sz w:val="22"/>
          <w:szCs w:val="22"/>
          <w:lang w:val="en-US"/>
        </w:rPr>
        <w:t xml:space="preserve">) </w:t>
      </w:r>
      <w:r w:rsidR="005F2A8C" w:rsidRPr="7F676EE7">
        <w:rPr>
          <w:rFonts w:ascii="Segoe UI" w:eastAsia="Segoe UI" w:hAnsi="Segoe UI" w:cs="Segoe UI"/>
          <w:sz w:val="22"/>
          <w:szCs w:val="22"/>
          <w:lang w:val="en-US"/>
        </w:rPr>
        <w:t>more easily</w:t>
      </w:r>
      <w:r w:rsidR="003550F6" w:rsidRPr="7F676EE7">
        <w:rPr>
          <w:rFonts w:ascii="Segoe UI" w:eastAsia="Segoe UI" w:hAnsi="Segoe UI" w:cs="Segoe UI"/>
          <w:sz w:val="22"/>
          <w:szCs w:val="22"/>
          <w:lang w:val="en-US"/>
        </w:rPr>
        <w:t xml:space="preserve">. </w:t>
      </w:r>
      <w:r w:rsidR="00C57232" w:rsidRPr="7F676EE7">
        <w:rPr>
          <w:rFonts w:ascii="Segoe UI" w:eastAsia="Segoe UI" w:hAnsi="Segoe UI" w:cs="Segoe UI"/>
          <w:sz w:val="22"/>
          <w:szCs w:val="22"/>
          <w:lang w:val="en-US"/>
        </w:rPr>
        <w:t xml:space="preserve">This allows </w:t>
      </w:r>
      <w:r w:rsidR="00C2069F" w:rsidRPr="7F676EE7">
        <w:rPr>
          <w:rFonts w:ascii="Segoe UI" w:eastAsia="Segoe UI" w:hAnsi="Segoe UI" w:cs="Segoe UI"/>
          <w:sz w:val="22"/>
          <w:szCs w:val="22"/>
          <w:lang w:val="en-US"/>
        </w:rPr>
        <w:t xml:space="preserve">image data of </w:t>
      </w:r>
      <w:r w:rsidR="00D14B16" w:rsidRPr="7F676EE7">
        <w:rPr>
          <w:rFonts w:ascii="Segoe UI" w:eastAsia="Segoe UI" w:hAnsi="Segoe UI" w:cs="Segoe UI"/>
          <w:sz w:val="22"/>
          <w:szCs w:val="22"/>
          <w:lang w:val="en-US"/>
        </w:rPr>
        <w:t xml:space="preserve">edge cases </w:t>
      </w:r>
      <w:r w:rsidR="00C2069F" w:rsidRPr="7F676EE7">
        <w:rPr>
          <w:rFonts w:ascii="Segoe UI" w:eastAsia="Segoe UI" w:hAnsi="Segoe UI" w:cs="Segoe UI"/>
          <w:sz w:val="22"/>
          <w:szCs w:val="22"/>
          <w:lang w:val="en-US"/>
        </w:rPr>
        <w:t>to be generated</w:t>
      </w:r>
      <w:r w:rsidR="001369A3" w:rsidRPr="7F676EE7">
        <w:rPr>
          <w:rFonts w:ascii="Segoe UI" w:eastAsia="Segoe UI" w:hAnsi="Segoe UI" w:cs="Segoe UI"/>
          <w:sz w:val="22"/>
          <w:szCs w:val="22"/>
          <w:lang w:val="en-US"/>
        </w:rPr>
        <w:t xml:space="preserve">, such as </w:t>
      </w:r>
      <w:r w:rsidR="00F455FE" w:rsidRPr="7F676EE7">
        <w:rPr>
          <w:rFonts w:ascii="Segoe UI" w:eastAsia="Segoe UI" w:hAnsi="Segoe UI" w:cs="Segoe UI"/>
          <w:sz w:val="22"/>
          <w:szCs w:val="22"/>
          <w:lang w:val="en-US"/>
        </w:rPr>
        <w:t xml:space="preserve">particularly bright or dark </w:t>
      </w:r>
      <w:r w:rsidR="00D14B16" w:rsidRPr="7F676EE7">
        <w:rPr>
          <w:rFonts w:ascii="Segoe UI" w:eastAsia="Segoe UI" w:hAnsi="Segoe UI" w:cs="Segoe UI"/>
          <w:sz w:val="22"/>
          <w:szCs w:val="22"/>
          <w:lang w:val="en-US"/>
        </w:rPr>
        <w:t xml:space="preserve">scenes </w:t>
      </w:r>
      <w:r w:rsidR="000606C4" w:rsidRPr="7F676EE7">
        <w:rPr>
          <w:rFonts w:ascii="Segoe UI" w:eastAsia="Segoe UI" w:hAnsi="Segoe UI" w:cs="Segoe UI"/>
          <w:sz w:val="22"/>
          <w:szCs w:val="22"/>
          <w:lang w:val="en-US"/>
        </w:rPr>
        <w:t xml:space="preserve">and </w:t>
      </w:r>
      <w:r w:rsidR="005F2A8C" w:rsidRPr="7F676EE7">
        <w:rPr>
          <w:rFonts w:ascii="Segoe UI" w:eastAsia="Segoe UI" w:hAnsi="Segoe UI" w:cs="Segoe UI"/>
          <w:sz w:val="22"/>
          <w:szCs w:val="22"/>
          <w:lang w:val="en-US"/>
        </w:rPr>
        <w:t>reflections</w:t>
      </w:r>
      <w:r w:rsidR="002615A4" w:rsidRPr="7F676EE7">
        <w:rPr>
          <w:rFonts w:ascii="Segoe UI" w:eastAsia="Segoe UI" w:hAnsi="Segoe UI" w:cs="Segoe UI"/>
          <w:sz w:val="22"/>
          <w:szCs w:val="22"/>
          <w:lang w:val="en-US"/>
        </w:rPr>
        <w:t xml:space="preserve">. </w:t>
      </w:r>
      <w:r w:rsidR="007C01FE" w:rsidRPr="7F676EE7">
        <w:rPr>
          <w:rFonts w:ascii="Segoe UI" w:eastAsia="Segoe UI" w:hAnsi="Segoe UI" w:cs="Segoe UI"/>
          <w:sz w:val="22"/>
          <w:szCs w:val="22"/>
          <w:lang w:val="en-US"/>
        </w:rPr>
        <w:t xml:space="preserve">Additionally, </w:t>
      </w:r>
      <w:r w:rsidR="003E3F7C" w:rsidRPr="7F676EE7">
        <w:rPr>
          <w:rFonts w:ascii="Segoe UI" w:eastAsia="Segoe UI" w:hAnsi="Segoe UI" w:cs="Segoe UI"/>
          <w:sz w:val="22"/>
          <w:szCs w:val="22"/>
          <w:lang w:val="en-US"/>
        </w:rPr>
        <w:t xml:space="preserve">all synthetic images receive </w:t>
      </w:r>
      <w:r w:rsidR="00804959" w:rsidRPr="7F676EE7">
        <w:rPr>
          <w:rFonts w:ascii="Segoe UI" w:eastAsia="Segoe UI" w:hAnsi="Segoe UI" w:cs="Segoe UI"/>
          <w:sz w:val="22"/>
          <w:szCs w:val="22"/>
          <w:lang w:val="en-US"/>
        </w:rPr>
        <w:t>precise annotations—fully automatically and without the need for manual labeling.</w:t>
      </w:r>
    </w:p>
    <w:p w14:paraId="5CC6906F" w14:textId="7DAB7A99" w:rsidR="005341C7" w:rsidRPr="00EC63B8" w:rsidRDefault="005341C7" w:rsidP="005341C7">
      <w:pPr>
        <w:pStyle w:val="ASMListing"/>
        <w:tabs>
          <w:tab w:val="clear" w:pos="1814"/>
          <w:tab w:val="clear" w:pos="2722"/>
          <w:tab w:val="clear" w:pos="5443"/>
          <w:tab w:val="left" w:pos="4820"/>
        </w:tabs>
        <w:jc w:val="both"/>
        <w:rPr>
          <w:rFonts w:ascii="Segoe UI" w:eastAsia="Segoe UI" w:hAnsi="Segoe UI" w:cs="Segoe UI"/>
          <w:b/>
          <w:bCs/>
          <w:sz w:val="22"/>
          <w:szCs w:val="22"/>
          <w:lang w:val="en-US"/>
        </w:rPr>
      </w:pPr>
      <w:r w:rsidRPr="7F676EE7">
        <w:rPr>
          <w:rFonts w:ascii="Segoe UI" w:eastAsia="Segoe UI" w:hAnsi="Segoe UI" w:cs="Segoe UI"/>
          <w:b/>
          <w:bCs/>
          <w:sz w:val="22"/>
          <w:szCs w:val="22"/>
          <w:lang w:val="en-US"/>
        </w:rPr>
        <w:t xml:space="preserve">Specific </w:t>
      </w:r>
      <w:r w:rsidR="46BDB7E8" w:rsidRPr="7F676EE7">
        <w:rPr>
          <w:rFonts w:ascii="Segoe UI" w:eastAsia="Segoe UI" w:hAnsi="Segoe UI" w:cs="Segoe UI"/>
          <w:b/>
          <w:bCs/>
          <w:sz w:val="22"/>
          <w:szCs w:val="22"/>
          <w:lang w:val="en-US"/>
        </w:rPr>
        <w:t>b</w:t>
      </w:r>
      <w:r w:rsidRPr="7F676EE7">
        <w:rPr>
          <w:rFonts w:ascii="Segoe UI" w:eastAsia="Segoe UI" w:hAnsi="Segoe UI" w:cs="Segoe UI"/>
          <w:b/>
          <w:bCs/>
          <w:sz w:val="22"/>
          <w:szCs w:val="22"/>
          <w:lang w:val="en-US"/>
        </w:rPr>
        <w:t xml:space="preserve">enefits for </w:t>
      </w:r>
      <w:r w:rsidR="449A5797" w:rsidRPr="7F676EE7">
        <w:rPr>
          <w:rFonts w:ascii="Segoe UI" w:eastAsia="Segoe UI" w:hAnsi="Segoe UI" w:cs="Segoe UI"/>
          <w:b/>
          <w:bCs/>
          <w:sz w:val="22"/>
          <w:szCs w:val="22"/>
          <w:lang w:val="en-US"/>
        </w:rPr>
        <w:t>d</w:t>
      </w:r>
      <w:r w:rsidRPr="7F676EE7">
        <w:rPr>
          <w:rFonts w:ascii="Segoe UI" w:eastAsia="Segoe UI" w:hAnsi="Segoe UI" w:cs="Segoe UI"/>
          <w:b/>
          <w:bCs/>
          <w:sz w:val="22"/>
          <w:szCs w:val="22"/>
          <w:lang w:val="en-US"/>
        </w:rPr>
        <w:t>evelopers</w:t>
      </w:r>
    </w:p>
    <w:p w14:paraId="5C0DFB2B" w14:textId="1585C335" w:rsidR="17D3C21D" w:rsidRPr="00EC63B8" w:rsidRDefault="17D3C21D" w:rsidP="03594D3D">
      <w:pPr>
        <w:spacing w:line="259" w:lineRule="auto"/>
        <w:rPr>
          <w:rFonts w:ascii="Segoe UI" w:eastAsia="Segoe UI" w:hAnsi="Segoe UI" w:cs="Segoe UI"/>
          <w:sz w:val="22"/>
          <w:szCs w:val="22"/>
          <w:lang w:val="en-US"/>
        </w:rPr>
      </w:pPr>
      <w:r w:rsidRPr="00EC63B8">
        <w:rPr>
          <w:rFonts w:ascii="Segoe UI" w:eastAsia="Segoe UI" w:hAnsi="Segoe UI" w:cs="Segoe UI"/>
          <w:sz w:val="22"/>
          <w:szCs w:val="22"/>
          <w:lang w:val="en-US"/>
        </w:rPr>
        <w:t>Basler Vision Simulation offers development teams several advantages.</w:t>
      </w:r>
    </w:p>
    <w:p w14:paraId="6765AD24" w14:textId="24CAB563" w:rsidR="00384A00" w:rsidRPr="00EC63B8" w:rsidRDefault="00384A00">
      <w:pPr>
        <w:rPr>
          <w:rFonts w:ascii="Segoe UI" w:eastAsia="Segoe UI" w:hAnsi="Segoe UI" w:cs="Segoe UI"/>
          <w:sz w:val="22"/>
          <w:szCs w:val="22"/>
          <w:lang w:val="en-US"/>
        </w:rPr>
      </w:pPr>
      <w:r w:rsidRPr="7F676EE7">
        <w:rPr>
          <w:rFonts w:ascii="Segoe UI" w:eastAsia="Segoe UI" w:hAnsi="Segoe UI" w:cs="Segoe UI"/>
          <w:i/>
          <w:iCs/>
          <w:sz w:val="22"/>
          <w:szCs w:val="22"/>
          <w:lang w:val="en-US"/>
        </w:rPr>
        <w:lastRenderedPageBreak/>
        <w:t xml:space="preserve">Faster decision-making: </w:t>
      </w:r>
      <w:r w:rsidRPr="7F676EE7">
        <w:rPr>
          <w:rFonts w:ascii="Segoe UI" w:eastAsia="Segoe UI" w:hAnsi="Segoe UI" w:cs="Segoe UI"/>
          <w:sz w:val="22"/>
          <w:szCs w:val="22"/>
          <w:lang w:val="en-US"/>
        </w:rPr>
        <w:t xml:space="preserve">Instead of weeks for physical testing, virtual validation takes only a few hours. </w:t>
      </w:r>
      <w:r w:rsidR="2F689719" w:rsidRPr="7F676EE7">
        <w:rPr>
          <w:rFonts w:ascii="Segoe UI" w:eastAsia="Segoe UI" w:hAnsi="Segoe UI" w:cs="Segoe UI"/>
          <w:sz w:val="22"/>
          <w:szCs w:val="22"/>
          <w:lang w:val="en-US"/>
        </w:rPr>
        <w:t>Multiple variants can be run through in parallel, and the best one</w:t>
      </w:r>
      <w:r w:rsidR="006A17E8" w:rsidRPr="7F676EE7">
        <w:rPr>
          <w:rFonts w:ascii="Segoe UI" w:eastAsia="Segoe UI" w:hAnsi="Segoe UI" w:cs="Segoe UI"/>
          <w:sz w:val="22"/>
          <w:szCs w:val="22"/>
          <w:lang w:val="en-US"/>
        </w:rPr>
        <w:t xml:space="preserve"> is</w:t>
      </w:r>
      <w:r w:rsidR="2F689719" w:rsidRPr="7F676EE7">
        <w:rPr>
          <w:rFonts w:ascii="Segoe UI" w:eastAsia="Segoe UI" w:hAnsi="Segoe UI" w:cs="Segoe UI"/>
          <w:sz w:val="22"/>
          <w:szCs w:val="22"/>
          <w:lang w:val="en-US"/>
        </w:rPr>
        <w:t xml:space="preserve"> selected before ordering system components.</w:t>
      </w:r>
    </w:p>
    <w:p w14:paraId="42B01D03" w14:textId="06898E98" w:rsidR="00384A00" w:rsidRPr="00EC63B8" w:rsidRDefault="00384A00" w:rsidP="60DE3B80">
      <w:pPr>
        <w:spacing w:line="259" w:lineRule="auto"/>
        <w:rPr>
          <w:rFonts w:ascii="Segoe UI" w:eastAsia="Segoe UI" w:hAnsi="Segoe UI" w:cs="Segoe UI"/>
          <w:sz w:val="22"/>
          <w:szCs w:val="22"/>
          <w:lang w:val="en-US"/>
        </w:rPr>
      </w:pPr>
      <w:r w:rsidRPr="7F676EE7">
        <w:rPr>
          <w:rFonts w:ascii="Segoe UI" w:eastAsia="Segoe UI" w:hAnsi="Segoe UI" w:cs="Segoe UI"/>
          <w:i/>
          <w:iCs/>
          <w:sz w:val="22"/>
          <w:szCs w:val="22"/>
          <w:lang w:val="en-US"/>
        </w:rPr>
        <w:t xml:space="preserve">Reduced development costs: </w:t>
      </w:r>
      <w:r w:rsidR="04B10D30" w:rsidRPr="7F676EE7">
        <w:rPr>
          <w:rFonts w:ascii="Segoe UI" w:eastAsia="Segoe UI" w:hAnsi="Segoe UI" w:cs="Segoe UI"/>
          <w:sz w:val="22"/>
          <w:szCs w:val="22"/>
          <w:lang w:val="en-US"/>
        </w:rPr>
        <w:t xml:space="preserve">Fewer physical prototypes are needed, and fewer iterations are required, reducing development costs. </w:t>
      </w:r>
      <w:r w:rsidR="006A17E8" w:rsidRPr="7F676EE7">
        <w:rPr>
          <w:rFonts w:ascii="Segoe UI" w:eastAsia="Segoe UI" w:hAnsi="Segoe UI" w:cs="Segoe UI"/>
          <w:sz w:val="22"/>
          <w:szCs w:val="22"/>
          <w:lang w:val="en-US"/>
        </w:rPr>
        <w:t>S</w:t>
      </w:r>
      <w:r w:rsidR="04B10D30" w:rsidRPr="7F676EE7">
        <w:rPr>
          <w:rFonts w:ascii="Segoe UI" w:eastAsia="Segoe UI" w:hAnsi="Segoe UI" w:cs="Segoe UI"/>
          <w:sz w:val="22"/>
          <w:szCs w:val="22"/>
          <w:lang w:val="en-US"/>
        </w:rPr>
        <w:t xml:space="preserve">avings </w:t>
      </w:r>
      <w:r w:rsidR="006A17E8" w:rsidRPr="7F676EE7">
        <w:rPr>
          <w:rFonts w:ascii="Segoe UI" w:eastAsia="Segoe UI" w:hAnsi="Segoe UI" w:cs="Segoe UI"/>
          <w:sz w:val="22"/>
          <w:szCs w:val="22"/>
          <w:lang w:val="en-US"/>
        </w:rPr>
        <w:t xml:space="preserve">come </w:t>
      </w:r>
      <w:r w:rsidR="04B10D30" w:rsidRPr="7F676EE7">
        <w:rPr>
          <w:rFonts w:ascii="Segoe UI" w:eastAsia="Segoe UI" w:hAnsi="Segoe UI" w:cs="Segoe UI"/>
          <w:sz w:val="22"/>
          <w:szCs w:val="22"/>
          <w:lang w:val="en-US"/>
        </w:rPr>
        <w:t xml:space="preserve">not only from </w:t>
      </w:r>
      <w:r w:rsidR="006A17E8" w:rsidRPr="7F676EE7">
        <w:rPr>
          <w:rFonts w:ascii="Segoe UI" w:eastAsia="Segoe UI" w:hAnsi="Segoe UI" w:cs="Segoe UI"/>
          <w:sz w:val="22"/>
          <w:szCs w:val="22"/>
          <w:lang w:val="en-US"/>
        </w:rPr>
        <w:t>reduced hardware material costs,</w:t>
      </w:r>
      <w:r w:rsidR="04B10D30" w:rsidRPr="7F676EE7">
        <w:rPr>
          <w:rFonts w:ascii="Segoe UI" w:eastAsia="Segoe UI" w:hAnsi="Segoe UI" w:cs="Segoe UI"/>
          <w:sz w:val="22"/>
          <w:szCs w:val="22"/>
          <w:lang w:val="en-US"/>
        </w:rPr>
        <w:t xml:space="preserve"> but also from the </w:t>
      </w:r>
      <w:r w:rsidR="006A17E8" w:rsidRPr="7F676EE7">
        <w:rPr>
          <w:rFonts w:ascii="Segoe UI" w:eastAsia="Segoe UI" w:hAnsi="Segoe UI" w:cs="Segoe UI"/>
          <w:sz w:val="22"/>
          <w:szCs w:val="22"/>
          <w:lang w:val="en-US"/>
        </w:rPr>
        <w:t xml:space="preserve">decrease </w:t>
      </w:r>
      <w:r w:rsidR="00534620" w:rsidRPr="7F676EE7">
        <w:rPr>
          <w:rFonts w:ascii="Segoe UI" w:eastAsia="Segoe UI" w:hAnsi="Segoe UI" w:cs="Segoe UI"/>
          <w:sz w:val="22"/>
          <w:szCs w:val="22"/>
          <w:lang w:val="en-US"/>
        </w:rPr>
        <w:t xml:space="preserve">in </w:t>
      </w:r>
      <w:r w:rsidR="006A17E8" w:rsidRPr="7F676EE7">
        <w:rPr>
          <w:rFonts w:ascii="Segoe UI" w:eastAsia="Segoe UI" w:hAnsi="Segoe UI" w:cs="Segoe UI"/>
          <w:sz w:val="22"/>
          <w:szCs w:val="22"/>
          <w:lang w:val="en-US"/>
        </w:rPr>
        <w:t>development labor time</w:t>
      </w:r>
      <w:r w:rsidR="04B10D30" w:rsidRPr="7F676EE7">
        <w:rPr>
          <w:rFonts w:ascii="Segoe UI" w:eastAsia="Segoe UI" w:hAnsi="Segoe UI" w:cs="Segoe UI"/>
          <w:sz w:val="22"/>
          <w:szCs w:val="22"/>
          <w:lang w:val="en-US"/>
        </w:rPr>
        <w:t>.</w:t>
      </w:r>
    </w:p>
    <w:p w14:paraId="7955DB3F" w14:textId="5410A1AD" w:rsidR="00384A00" w:rsidRPr="00EC63B8" w:rsidRDefault="00384A00">
      <w:pPr>
        <w:rPr>
          <w:rFonts w:ascii="Segoe UI" w:eastAsia="Segoe UI" w:hAnsi="Segoe UI" w:cs="Segoe UI"/>
          <w:sz w:val="22"/>
          <w:szCs w:val="22"/>
          <w:lang w:val="en-US"/>
        </w:rPr>
      </w:pPr>
      <w:r w:rsidRPr="7F676EE7">
        <w:rPr>
          <w:rFonts w:ascii="Segoe UI" w:eastAsia="Segoe UI" w:hAnsi="Segoe UI" w:cs="Segoe UI"/>
          <w:i/>
          <w:iCs/>
          <w:sz w:val="22"/>
          <w:szCs w:val="22"/>
          <w:lang w:val="en-US"/>
        </w:rPr>
        <w:t xml:space="preserve">Higher quality and predictability: </w:t>
      </w:r>
      <w:r w:rsidR="15CDD624" w:rsidRPr="7F676EE7">
        <w:rPr>
          <w:rFonts w:ascii="Segoe UI" w:eastAsia="Segoe UI" w:hAnsi="Segoe UI" w:cs="Segoe UI"/>
          <w:sz w:val="22"/>
          <w:szCs w:val="22"/>
          <w:lang w:val="en-US"/>
        </w:rPr>
        <w:t xml:space="preserve">Since </w:t>
      </w:r>
      <w:r w:rsidR="2A83D302" w:rsidRPr="7F676EE7">
        <w:rPr>
          <w:rFonts w:ascii="Segoe UI" w:eastAsia="Segoe UI" w:hAnsi="Segoe UI" w:cs="Segoe UI"/>
          <w:sz w:val="22"/>
          <w:szCs w:val="22"/>
          <w:lang w:val="en-US"/>
        </w:rPr>
        <w:t>the systems are fully validated and optimized for the use case</w:t>
      </w:r>
      <w:r w:rsidR="00534620" w:rsidRPr="7F676EE7">
        <w:rPr>
          <w:rFonts w:ascii="Segoe UI" w:eastAsia="Segoe UI" w:hAnsi="Segoe UI" w:cs="Segoe UI"/>
          <w:sz w:val="22"/>
          <w:szCs w:val="22"/>
          <w:lang w:val="en-US"/>
        </w:rPr>
        <w:t xml:space="preserve"> digitally</w:t>
      </w:r>
      <w:r w:rsidR="2A83D302" w:rsidRPr="7F676EE7">
        <w:rPr>
          <w:rFonts w:ascii="Segoe UI" w:eastAsia="Segoe UI" w:hAnsi="Segoe UI" w:cs="Segoe UI"/>
          <w:sz w:val="22"/>
          <w:szCs w:val="22"/>
          <w:lang w:val="en-US"/>
        </w:rPr>
        <w:t>, the performance increases</w:t>
      </w:r>
      <w:r w:rsidR="00534620" w:rsidRPr="7F676EE7">
        <w:rPr>
          <w:rFonts w:ascii="Segoe UI" w:eastAsia="Segoe UI" w:hAnsi="Segoe UI" w:cs="Segoe UI"/>
          <w:sz w:val="22"/>
          <w:szCs w:val="22"/>
          <w:lang w:val="en-US"/>
        </w:rPr>
        <w:t xml:space="preserve"> in the final product</w:t>
      </w:r>
      <w:r w:rsidR="530E6D40" w:rsidRPr="7F676EE7">
        <w:rPr>
          <w:rFonts w:ascii="Segoe UI" w:eastAsia="Segoe UI" w:hAnsi="Segoe UI" w:cs="Segoe UI"/>
          <w:sz w:val="22"/>
          <w:szCs w:val="22"/>
          <w:lang w:val="en-US"/>
        </w:rPr>
        <w:t>.</w:t>
      </w:r>
    </w:p>
    <w:p w14:paraId="5E5D4D7A" w14:textId="7F69FF41" w:rsidR="00F44303" w:rsidRPr="00EC63B8" w:rsidRDefault="00F44303" w:rsidP="380BD46F">
      <w:pPr>
        <w:pStyle w:val="ASMListing"/>
        <w:tabs>
          <w:tab w:val="clear" w:pos="1814"/>
          <w:tab w:val="clear" w:pos="2722"/>
          <w:tab w:val="clear" w:pos="5443"/>
          <w:tab w:val="left" w:pos="4820"/>
        </w:tabs>
        <w:jc w:val="both"/>
        <w:rPr>
          <w:rFonts w:ascii="Segoe UI" w:eastAsia="Segoe UI" w:hAnsi="Segoe UI" w:cs="Segoe UI"/>
          <w:b/>
          <w:bCs/>
          <w:sz w:val="22"/>
          <w:szCs w:val="22"/>
          <w:lang w:val="en-US"/>
        </w:rPr>
      </w:pPr>
      <w:r w:rsidRPr="00EC63B8">
        <w:rPr>
          <w:rFonts w:ascii="Segoe UI" w:eastAsia="Segoe UI" w:hAnsi="Segoe UI" w:cs="Segoe UI"/>
          <w:b/>
          <w:bCs/>
          <w:sz w:val="22"/>
          <w:szCs w:val="22"/>
          <w:lang w:val="en-US"/>
        </w:rPr>
        <w:t>Outlook</w:t>
      </w:r>
    </w:p>
    <w:p w14:paraId="5F365AE7" w14:textId="0157DE96" w:rsidR="00F44303" w:rsidRPr="00EC63B8" w:rsidRDefault="00956FE6">
      <w:pPr>
        <w:pStyle w:val="ASMListing"/>
        <w:tabs>
          <w:tab w:val="clear" w:pos="1814"/>
          <w:tab w:val="clear" w:pos="2722"/>
          <w:tab w:val="clear" w:pos="5443"/>
          <w:tab w:val="left" w:pos="4820"/>
        </w:tabs>
        <w:jc w:val="both"/>
        <w:rPr>
          <w:rFonts w:ascii="Segoe UI" w:eastAsia="Segoe UI" w:hAnsi="Segoe UI" w:cs="Segoe UI"/>
          <w:sz w:val="22"/>
          <w:szCs w:val="22"/>
          <w:lang w:val="en-US"/>
        </w:rPr>
      </w:pPr>
      <w:r w:rsidRPr="7F676EE7">
        <w:rPr>
          <w:rFonts w:ascii="Segoe UI" w:eastAsia="Segoe UI" w:hAnsi="Segoe UI" w:cs="Segoe UI"/>
          <w:sz w:val="22"/>
          <w:szCs w:val="22"/>
          <w:lang w:val="en-US"/>
        </w:rPr>
        <w:t xml:space="preserve">During the </w:t>
      </w:r>
      <w:r w:rsidR="002A4B47" w:rsidRPr="7F676EE7">
        <w:rPr>
          <w:rFonts w:ascii="Segoe UI" w:eastAsia="Segoe UI" w:hAnsi="Segoe UI" w:cs="Segoe UI"/>
          <w:sz w:val="22"/>
          <w:szCs w:val="22"/>
          <w:lang w:val="en-US"/>
        </w:rPr>
        <w:t xml:space="preserve">early </w:t>
      </w:r>
      <w:r w:rsidRPr="7F676EE7">
        <w:rPr>
          <w:rFonts w:ascii="Segoe UI" w:eastAsia="Segoe UI" w:hAnsi="Segoe UI" w:cs="Segoe UI"/>
          <w:sz w:val="22"/>
          <w:szCs w:val="22"/>
          <w:lang w:val="en-US"/>
        </w:rPr>
        <w:t>access phase</w:t>
      </w:r>
      <w:r w:rsidR="005537B2" w:rsidRPr="7F676EE7">
        <w:rPr>
          <w:rFonts w:ascii="Segoe UI" w:eastAsia="Segoe UI" w:hAnsi="Segoe UI" w:cs="Segoe UI"/>
          <w:sz w:val="22"/>
          <w:szCs w:val="22"/>
          <w:lang w:val="en-US"/>
        </w:rPr>
        <w:t xml:space="preserve">, the software will be further developed </w:t>
      </w:r>
      <w:r w:rsidR="00E66E8B" w:rsidRPr="7F676EE7">
        <w:rPr>
          <w:rFonts w:ascii="Segoe UI" w:eastAsia="Segoe UI" w:hAnsi="Segoe UI" w:cs="Segoe UI"/>
          <w:sz w:val="22"/>
          <w:szCs w:val="22"/>
          <w:lang w:val="en-US"/>
        </w:rPr>
        <w:t xml:space="preserve">iteratively based </w:t>
      </w:r>
      <w:r w:rsidR="00FF3D09" w:rsidRPr="7F676EE7">
        <w:rPr>
          <w:rFonts w:ascii="Segoe UI" w:eastAsia="Segoe UI" w:hAnsi="Segoe UI" w:cs="Segoe UI"/>
          <w:sz w:val="22"/>
          <w:szCs w:val="22"/>
          <w:lang w:val="en-US"/>
        </w:rPr>
        <w:t xml:space="preserve">on </w:t>
      </w:r>
      <w:r w:rsidR="00E66E8B" w:rsidRPr="7F676EE7">
        <w:rPr>
          <w:rFonts w:ascii="Segoe UI" w:eastAsia="Segoe UI" w:hAnsi="Segoe UI" w:cs="Segoe UI"/>
          <w:sz w:val="22"/>
          <w:szCs w:val="22"/>
          <w:lang w:val="en-US"/>
        </w:rPr>
        <w:t>customer feedback</w:t>
      </w:r>
      <w:r w:rsidR="005537B2" w:rsidRPr="7F676EE7">
        <w:rPr>
          <w:rFonts w:ascii="Segoe UI" w:eastAsia="Segoe UI" w:hAnsi="Segoe UI" w:cs="Segoe UI"/>
          <w:sz w:val="22"/>
          <w:szCs w:val="22"/>
          <w:lang w:val="en-US"/>
        </w:rPr>
        <w:t xml:space="preserve">. The focus is on two </w:t>
      </w:r>
      <w:r w:rsidR="003E3F7C" w:rsidRPr="7F676EE7">
        <w:rPr>
          <w:rFonts w:ascii="Segoe UI" w:eastAsia="Segoe UI" w:hAnsi="Segoe UI" w:cs="Segoe UI"/>
          <w:sz w:val="22"/>
          <w:szCs w:val="22"/>
          <w:lang w:val="en-US"/>
        </w:rPr>
        <w:t>key aspects</w:t>
      </w:r>
      <w:r w:rsidR="0C87B8B6" w:rsidRPr="7F676EE7">
        <w:rPr>
          <w:rFonts w:ascii="Segoe UI" w:eastAsia="Segoe UI" w:hAnsi="Segoe UI" w:cs="Segoe UI"/>
          <w:sz w:val="22"/>
          <w:szCs w:val="22"/>
          <w:lang w:val="en-US"/>
        </w:rPr>
        <w:t>. Selena Schwarm, Head of Business Innovation at Basler, offers a glimpse into the future of the software</w:t>
      </w:r>
      <w:r w:rsidR="000606C4" w:rsidRPr="7F676EE7">
        <w:rPr>
          <w:rFonts w:ascii="Segoe UI" w:eastAsia="Segoe UI" w:hAnsi="Segoe UI" w:cs="Segoe UI"/>
          <w:sz w:val="22"/>
          <w:szCs w:val="22"/>
          <w:lang w:val="en-US"/>
        </w:rPr>
        <w:t>:</w:t>
      </w:r>
      <w:r w:rsidR="0C87B8B6" w:rsidRPr="7F676EE7">
        <w:rPr>
          <w:rFonts w:ascii="Segoe UI" w:eastAsia="Segoe UI" w:hAnsi="Segoe UI" w:cs="Segoe UI"/>
          <w:sz w:val="22"/>
          <w:szCs w:val="22"/>
          <w:lang w:val="en-US"/>
        </w:rPr>
        <w:t xml:space="preserve"> “The user-friendliness </w:t>
      </w:r>
      <w:r w:rsidR="69D387E7" w:rsidRPr="7F676EE7">
        <w:rPr>
          <w:rFonts w:ascii="Segoe UI" w:eastAsia="Segoe UI" w:hAnsi="Segoe UI" w:cs="Segoe UI"/>
          <w:sz w:val="22"/>
          <w:szCs w:val="22"/>
          <w:lang w:val="en-US"/>
        </w:rPr>
        <w:t xml:space="preserve">of Basler Vision Simulation </w:t>
      </w:r>
      <w:r w:rsidR="00433ACE" w:rsidRPr="7F676EE7">
        <w:rPr>
          <w:rFonts w:ascii="Segoe UI" w:eastAsia="Segoe UI" w:hAnsi="Segoe UI" w:cs="Segoe UI"/>
          <w:sz w:val="22"/>
          <w:szCs w:val="22"/>
          <w:lang w:val="en-US"/>
        </w:rPr>
        <w:t xml:space="preserve">will </w:t>
      </w:r>
      <w:r w:rsidR="0C87B8B6" w:rsidRPr="7F676EE7">
        <w:rPr>
          <w:rFonts w:ascii="Segoe UI" w:eastAsia="Segoe UI" w:hAnsi="Segoe UI" w:cs="Segoe UI"/>
          <w:sz w:val="22"/>
          <w:szCs w:val="22"/>
          <w:lang w:val="en-US"/>
        </w:rPr>
        <w:t xml:space="preserve">be further improved so that, for example, product selection and </w:t>
      </w:r>
      <w:r w:rsidR="00412BD6" w:rsidRPr="7F676EE7">
        <w:rPr>
          <w:rFonts w:ascii="Segoe UI" w:eastAsia="Segoe UI" w:hAnsi="Segoe UI" w:cs="Segoe UI"/>
          <w:sz w:val="22"/>
          <w:szCs w:val="22"/>
          <w:lang w:val="en-US"/>
        </w:rPr>
        <w:t xml:space="preserve">system configuration </w:t>
      </w:r>
      <w:r w:rsidR="0C87B8B6" w:rsidRPr="7F676EE7">
        <w:rPr>
          <w:rFonts w:ascii="Segoe UI" w:eastAsia="Segoe UI" w:hAnsi="Segoe UI" w:cs="Segoe UI"/>
          <w:sz w:val="22"/>
          <w:szCs w:val="22"/>
          <w:lang w:val="en-US"/>
        </w:rPr>
        <w:t xml:space="preserve">become more intuitive. </w:t>
      </w:r>
      <w:r w:rsidR="6B9C0ECE" w:rsidRPr="7F676EE7">
        <w:rPr>
          <w:rFonts w:ascii="Segoe UI" w:eastAsia="Segoe UI" w:hAnsi="Segoe UI" w:cs="Segoe UI"/>
          <w:sz w:val="22"/>
          <w:szCs w:val="22"/>
          <w:lang w:val="en-US"/>
        </w:rPr>
        <w:t>In addition</w:t>
      </w:r>
      <w:r w:rsidR="0C87B8B6" w:rsidRPr="7F676EE7">
        <w:rPr>
          <w:rFonts w:ascii="Segoe UI" w:eastAsia="Segoe UI" w:hAnsi="Segoe UI" w:cs="Segoe UI"/>
          <w:sz w:val="22"/>
          <w:szCs w:val="22"/>
          <w:lang w:val="en-US"/>
        </w:rPr>
        <w:t xml:space="preserve">, </w:t>
      </w:r>
      <w:r w:rsidR="6BA0FD76" w:rsidRPr="7F676EE7">
        <w:rPr>
          <w:rFonts w:ascii="Segoe UI" w:eastAsia="Segoe UI" w:hAnsi="Segoe UI" w:cs="Segoe UI"/>
          <w:sz w:val="22"/>
          <w:szCs w:val="22"/>
          <w:lang w:val="en-US"/>
        </w:rPr>
        <w:t xml:space="preserve">we </w:t>
      </w:r>
      <w:r w:rsidR="0C87B8B6" w:rsidRPr="7F676EE7">
        <w:rPr>
          <w:rFonts w:ascii="Segoe UI" w:eastAsia="Segoe UI" w:hAnsi="Segoe UI" w:cs="Segoe UI"/>
          <w:sz w:val="22"/>
          <w:szCs w:val="22"/>
          <w:lang w:val="en-US"/>
        </w:rPr>
        <w:t>are working with the team on additional features that will represent real products even more comprehensively</w:t>
      </w:r>
      <w:r w:rsidR="00063142" w:rsidRPr="7F676EE7">
        <w:rPr>
          <w:rFonts w:ascii="Segoe UI" w:eastAsia="Segoe UI" w:hAnsi="Segoe UI" w:cs="Segoe UI"/>
          <w:sz w:val="22"/>
          <w:szCs w:val="22"/>
          <w:lang w:val="en-US"/>
        </w:rPr>
        <w:t xml:space="preserve">.” </w:t>
      </w:r>
      <w:r w:rsidR="0C87B8B6" w:rsidRPr="7F676EE7">
        <w:rPr>
          <w:rFonts w:ascii="Segoe UI" w:eastAsia="Segoe UI" w:hAnsi="Segoe UI" w:cs="Segoe UI"/>
          <w:sz w:val="22"/>
          <w:szCs w:val="22"/>
          <w:lang w:val="en-US"/>
        </w:rPr>
        <w:t xml:space="preserve">The goal is </w:t>
      </w:r>
      <w:r w:rsidR="18F9AB08" w:rsidRPr="7F676EE7">
        <w:rPr>
          <w:rFonts w:ascii="Segoe UI" w:eastAsia="Segoe UI" w:hAnsi="Segoe UI" w:cs="Segoe UI"/>
          <w:sz w:val="22"/>
          <w:szCs w:val="22"/>
          <w:lang w:val="en-US"/>
        </w:rPr>
        <w:t>to release</w:t>
      </w:r>
      <w:r w:rsidR="0C87B8B6" w:rsidRPr="7F676EE7">
        <w:rPr>
          <w:rFonts w:ascii="Segoe UI" w:eastAsia="Segoe UI" w:hAnsi="Segoe UI" w:cs="Segoe UI"/>
          <w:sz w:val="22"/>
          <w:szCs w:val="22"/>
          <w:lang w:val="en-US"/>
        </w:rPr>
        <w:t xml:space="preserve"> </w:t>
      </w:r>
      <w:r w:rsidR="006A17E8" w:rsidRPr="7F676EE7">
        <w:rPr>
          <w:rFonts w:ascii="Segoe UI" w:eastAsia="Segoe UI" w:hAnsi="Segoe UI" w:cs="Segoe UI"/>
          <w:sz w:val="22"/>
          <w:szCs w:val="22"/>
          <w:lang w:val="en-US"/>
        </w:rPr>
        <w:t xml:space="preserve">a fully updated </w:t>
      </w:r>
      <w:r w:rsidR="0C87B8B6" w:rsidRPr="7F676EE7">
        <w:rPr>
          <w:rFonts w:ascii="Segoe UI" w:eastAsia="Segoe UI" w:hAnsi="Segoe UI" w:cs="Segoe UI"/>
          <w:sz w:val="22"/>
          <w:szCs w:val="22"/>
          <w:lang w:val="en-US"/>
        </w:rPr>
        <w:t xml:space="preserve">version by </w:t>
      </w:r>
      <w:r w:rsidR="00EE22A6" w:rsidRPr="7F676EE7">
        <w:rPr>
          <w:rFonts w:ascii="Segoe UI" w:eastAsia="Segoe UI" w:hAnsi="Segoe UI" w:cs="Segoe UI"/>
          <w:sz w:val="22"/>
          <w:szCs w:val="22"/>
          <w:lang w:val="en-US"/>
        </w:rPr>
        <w:t xml:space="preserve">early next </w:t>
      </w:r>
      <w:r w:rsidR="0C87B8B6" w:rsidRPr="7F676EE7">
        <w:rPr>
          <w:rFonts w:ascii="Segoe UI" w:eastAsia="Segoe UI" w:hAnsi="Segoe UI" w:cs="Segoe UI"/>
          <w:sz w:val="22"/>
          <w:szCs w:val="22"/>
          <w:lang w:val="en-US"/>
        </w:rPr>
        <w:t xml:space="preserve">year that </w:t>
      </w:r>
      <w:r w:rsidR="006A17E8" w:rsidRPr="7F676EE7">
        <w:rPr>
          <w:rFonts w:ascii="Segoe UI" w:eastAsia="Segoe UI" w:hAnsi="Segoe UI" w:cs="Segoe UI"/>
          <w:sz w:val="22"/>
          <w:szCs w:val="22"/>
          <w:lang w:val="en-US"/>
        </w:rPr>
        <w:t>can be used</w:t>
      </w:r>
      <w:r w:rsidR="0C87B8B6" w:rsidRPr="7F676EE7">
        <w:rPr>
          <w:rFonts w:ascii="Segoe UI" w:eastAsia="Segoe UI" w:hAnsi="Segoe UI" w:cs="Segoe UI"/>
          <w:sz w:val="22"/>
          <w:szCs w:val="22"/>
          <w:lang w:val="en-US"/>
        </w:rPr>
        <w:t xml:space="preserve"> </w:t>
      </w:r>
      <w:r w:rsidR="006A17E8" w:rsidRPr="7F676EE7">
        <w:rPr>
          <w:rFonts w:ascii="Segoe UI" w:eastAsia="Segoe UI" w:hAnsi="Segoe UI" w:cs="Segoe UI"/>
          <w:sz w:val="22"/>
          <w:szCs w:val="22"/>
          <w:lang w:val="en-US"/>
        </w:rPr>
        <w:t xml:space="preserve">to increase productivity in </w:t>
      </w:r>
      <w:r w:rsidR="0C87B8B6" w:rsidRPr="7F676EE7">
        <w:rPr>
          <w:rFonts w:ascii="Segoe UI" w:eastAsia="Segoe UI" w:hAnsi="Segoe UI" w:cs="Segoe UI"/>
          <w:sz w:val="22"/>
          <w:szCs w:val="22"/>
          <w:lang w:val="en-US"/>
        </w:rPr>
        <w:t>day-to-day operations.</w:t>
      </w:r>
    </w:p>
    <w:p w14:paraId="7F538718" w14:textId="77777777" w:rsidR="000B3D07" w:rsidRPr="00EC63B8" w:rsidRDefault="000B3D07">
      <w:pPr>
        <w:pStyle w:val="ASMListing"/>
        <w:tabs>
          <w:tab w:val="clear" w:pos="1814"/>
          <w:tab w:val="clear" w:pos="2722"/>
          <w:tab w:val="clear" w:pos="5443"/>
          <w:tab w:val="left" w:pos="4820"/>
        </w:tabs>
        <w:jc w:val="both"/>
        <w:rPr>
          <w:rFonts w:ascii="Segoe UI" w:eastAsia="Segoe UI" w:hAnsi="Segoe UI" w:cs="Segoe UI"/>
          <w:sz w:val="22"/>
          <w:szCs w:val="22"/>
          <w:lang w:val="en-US"/>
        </w:rPr>
      </w:pPr>
    </w:p>
    <w:p w14:paraId="6F3A1472" w14:textId="781B2344" w:rsidR="00F44303" w:rsidRPr="00EC63B8" w:rsidRDefault="3019A132" w:rsidP="00B51A3B">
      <w:pPr>
        <w:pStyle w:val="ASMListing"/>
        <w:tabs>
          <w:tab w:val="clear" w:pos="1814"/>
          <w:tab w:val="clear" w:pos="2722"/>
          <w:tab w:val="clear" w:pos="5443"/>
          <w:tab w:val="left" w:pos="4820"/>
        </w:tabs>
        <w:rPr>
          <w:rFonts w:ascii="Segoe UI" w:eastAsia="Segoe UI" w:hAnsi="Segoe UI" w:cs="Segoe UI"/>
          <w:sz w:val="22"/>
          <w:szCs w:val="22"/>
          <w:lang w:val="en-US"/>
        </w:rPr>
      </w:pPr>
      <w:r w:rsidRPr="00EC63B8">
        <w:rPr>
          <w:rFonts w:ascii="Segoe UI" w:eastAsia="Segoe UI" w:hAnsi="Segoe UI" w:cs="Segoe UI"/>
          <w:sz w:val="22"/>
          <w:szCs w:val="22"/>
          <w:lang w:val="en-US"/>
        </w:rPr>
        <w:t xml:space="preserve">For more information on Basler Vision Simulation, visit </w:t>
      </w:r>
      <w:hyperlink r:id="rId11" w:history="1">
        <w:r w:rsidR="00432266" w:rsidRPr="00EC63B8">
          <w:rPr>
            <w:rStyle w:val="Hyperlink"/>
            <w:rFonts w:ascii="Segoe UI" w:eastAsia="Segoe UI" w:hAnsi="Segoe UI" w:cs="Segoe UI"/>
            <w:sz w:val="22"/>
            <w:szCs w:val="22"/>
            <w:lang w:val="en-US"/>
          </w:rPr>
          <w:t>baslerweb.com/vision-simulation</w:t>
        </w:r>
      </w:hyperlink>
    </w:p>
    <w:p w14:paraId="6A653EC5" w14:textId="77777777" w:rsidR="00FB6C52" w:rsidRPr="00EC63B8" w:rsidRDefault="00FB6C52" w:rsidP="00432266">
      <w:pPr>
        <w:pStyle w:val="ASMListing"/>
        <w:tabs>
          <w:tab w:val="clear" w:pos="1814"/>
          <w:tab w:val="clear" w:pos="2722"/>
          <w:tab w:val="clear" w:pos="5443"/>
          <w:tab w:val="left" w:pos="4820"/>
        </w:tabs>
        <w:rPr>
          <w:rFonts w:ascii="Segoe UI" w:eastAsia="Segoe UI" w:hAnsi="Segoe UI" w:cs="Segoe UI"/>
          <w:b/>
          <w:bCs/>
          <w:sz w:val="22"/>
          <w:szCs w:val="22"/>
          <w:lang w:val="en-US"/>
        </w:rPr>
      </w:pPr>
    </w:p>
    <w:p w14:paraId="30D44C32" w14:textId="1C5F92CD" w:rsidR="003B5AAE" w:rsidRPr="00EC63B8" w:rsidRDefault="00432266" w:rsidP="00B51A3B">
      <w:pPr>
        <w:pStyle w:val="ASMListing"/>
        <w:tabs>
          <w:tab w:val="clear" w:pos="1814"/>
          <w:tab w:val="clear" w:pos="2722"/>
          <w:tab w:val="clear" w:pos="5443"/>
          <w:tab w:val="left" w:pos="4820"/>
        </w:tabs>
        <w:rPr>
          <w:rFonts w:ascii="Segoe UI" w:eastAsia="Segoe UI" w:hAnsi="Segoe UI" w:cs="Segoe UI"/>
          <w:b/>
          <w:bCs/>
          <w:sz w:val="22"/>
          <w:szCs w:val="22"/>
          <w:lang w:val="en-US"/>
        </w:rPr>
      </w:pPr>
      <w:r w:rsidRPr="00EC63B8">
        <w:rPr>
          <w:rFonts w:ascii="Segoe UI" w:eastAsia="Segoe UI" w:hAnsi="Segoe UI" w:cs="Segoe UI"/>
          <w:b/>
          <w:bCs/>
          <w:sz w:val="22"/>
          <w:szCs w:val="22"/>
          <w:lang w:val="en-US"/>
        </w:rPr>
        <w:t xml:space="preserve">Video or </w:t>
      </w:r>
      <w:r w:rsidR="6EB15769" w:rsidRPr="00EC63B8">
        <w:rPr>
          <w:rFonts w:ascii="Segoe UI" w:eastAsia="Segoe UI" w:hAnsi="Segoe UI" w:cs="Segoe UI"/>
          <w:b/>
          <w:bCs/>
          <w:sz w:val="22"/>
          <w:szCs w:val="22"/>
          <w:lang w:val="en-US"/>
        </w:rPr>
        <w:t xml:space="preserve">image caption: </w:t>
      </w:r>
    </w:p>
    <w:p w14:paraId="7D351B8F" w14:textId="012ADFE3" w:rsidR="003B5AAE" w:rsidRPr="00EC63B8" w:rsidRDefault="003B5AAE" w:rsidP="60DE3B80">
      <w:pPr>
        <w:rPr>
          <w:rFonts w:ascii="Segoe UI" w:eastAsia="Segoe UI" w:hAnsi="Segoe UI" w:cs="Segoe UI"/>
          <w:sz w:val="22"/>
          <w:szCs w:val="22"/>
          <w:lang w:val="en-US"/>
        </w:rPr>
      </w:pPr>
      <w:r w:rsidRPr="00EC63B8">
        <w:rPr>
          <w:rFonts w:ascii="Segoe UI" w:eastAsia="Segoe UI" w:hAnsi="Segoe UI" w:cs="Segoe UI"/>
          <w:sz w:val="22"/>
          <w:szCs w:val="22"/>
          <w:lang w:val="en-US"/>
        </w:rPr>
        <w:t xml:space="preserve">Basler Vision Simulation provides direct answers: Is </w:t>
      </w:r>
      <w:r w:rsidR="7738EB47" w:rsidRPr="00EC63B8">
        <w:rPr>
          <w:rFonts w:ascii="Segoe UI" w:eastAsia="Segoe UI" w:hAnsi="Segoe UI" w:cs="Segoe UI"/>
          <w:color w:val="242424"/>
          <w:sz w:val="21"/>
          <w:szCs w:val="21"/>
          <w:lang w:val="en-US"/>
        </w:rPr>
        <w:t xml:space="preserve">the </w:t>
      </w:r>
      <w:r w:rsidRPr="00EC63B8">
        <w:rPr>
          <w:rFonts w:ascii="Segoe UI" w:eastAsia="Segoe UI" w:hAnsi="Segoe UI" w:cs="Segoe UI"/>
          <w:sz w:val="22"/>
          <w:szCs w:val="22"/>
          <w:lang w:val="en-US"/>
        </w:rPr>
        <w:t xml:space="preserve">camera’s </w:t>
      </w:r>
      <w:r w:rsidR="7738EB47" w:rsidRPr="00EC63B8">
        <w:rPr>
          <w:rFonts w:ascii="Segoe UI" w:eastAsia="Segoe UI" w:hAnsi="Segoe UI" w:cs="Segoe UI"/>
          <w:color w:val="242424"/>
          <w:sz w:val="21"/>
          <w:szCs w:val="21"/>
          <w:lang w:val="en-US"/>
        </w:rPr>
        <w:t xml:space="preserve">field of view and </w:t>
      </w:r>
      <w:r w:rsidRPr="00EC63B8">
        <w:rPr>
          <w:rFonts w:ascii="Segoe UI" w:eastAsia="Segoe UI" w:hAnsi="Segoe UI" w:cs="Segoe UI"/>
          <w:sz w:val="22"/>
          <w:szCs w:val="22"/>
          <w:lang w:val="en-US"/>
        </w:rPr>
        <w:t xml:space="preserve">resolution sufficient? </w:t>
      </w:r>
      <w:r w:rsidR="002C49CF" w:rsidRPr="00EC63B8">
        <w:rPr>
          <w:rFonts w:ascii="Segoe UI" w:eastAsia="Segoe UI" w:hAnsi="Segoe UI" w:cs="Segoe UI"/>
          <w:sz w:val="22"/>
          <w:szCs w:val="22"/>
          <w:lang w:val="en-US"/>
        </w:rPr>
        <w:t xml:space="preserve">What </w:t>
      </w:r>
      <w:r w:rsidRPr="00EC63B8">
        <w:rPr>
          <w:rFonts w:ascii="Segoe UI" w:eastAsia="Segoe UI" w:hAnsi="Segoe UI" w:cs="Segoe UI"/>
          <w:sz w:val="22"/>
          <w:szCs w:val="22"/>
          <w:lang w:val="en-US"/>
        </w:rPr>
        <w:t>is the appropriate exposure time? What is the light distribution like?</w:t>
      </w:r>
    </w:p>
    <w:p w14:paraId="1B92A75A" w14:textId="77777777" w:rsidR="00FB6C52" w:rsidRPr="00EC63B8" w:rsidRDefault="00FB6C52" w:rsidP="60DE3B80">
      <w:pPr>
        <w:rPr>
          <w:rFonts w:ascii="Segoe UI" w:eastAsia="Segoe UI" w:hAnsi="Segoe UI" w:cs="Segoe UI"/>
          <w:sz w:val="22"/>
          <w:szCs w:val="22"/>
          <w:lang w:val="en-US"/>
        </w:rPr>
      </w:pPr>
    </w:p>
    <w:p w14:paraId="4B35CCBF" w14:textId="054A040A" w:rsidR="002C49CF" w:rsidRPr="00EC63B8" w:rsidRDefault="00FB6C52" w:rsidP="00B51A3B">
      <w:pPr>
        <w:jc w:val="left"/>
        <w:rPr>
          <w:rFonts w:ascii="Segoe UI" w:eastAsia="Segoe UI" w:hAnsi="Segoe UI" w:cs="Segoe UI"/>
          <w:sz w:val="22"/>
          <w:szCs w:val="22"/>
          <w:lang w:val="en-US"/>
        </w:rPr>
      </w:pPr>
      <w:r w:rsidRPr="705FDA60">
        <w:rPr>
          <w:rFonts w:ascii="Segoe UI" w:eastAsia="Segoe UI" w:hAnsi="Segoe UI" w:cs="Segoe UI"/>
          <w:sz w:val="22"/>
          <w:szCs w:val="22"/>
          <w:lang w:val="en-US"/>
        </w:rPr>
        <w:t xml:space="preserve">Video and image material is available for download at </w:t>
      </w:r>
      <w:hyperlink r:id="rId12">
        <w:r w:rsidRPr="705FDA60">
          <w:rPr>
            <w:rStyle w:val="Hyperlink"/>
            <w:rFonts w:ascii="Segoe UI" w:eastAsia="Segoe UI" w:hAnsi="Segoe UI" w:cs="Segoe UI"/>
            <w:sz w:val="22"/>
            <w:szCs w:val="22"/>
            <w:lang w:val="en-US"/>
          </w:rPr>
          <w:t>baslerweb.com/press</w:t>
        </w:r>
      </w:hyperlink>
    </w:p>
    <w:p w14:paraId="773CD7DB" w14:textId="79F3340A" w:rsidR="705FDA60" w:rsidRDefault="705FDA60" w:rsidP="705FDA60">
      <w:pPr>
        <w:jc w:val="left"/>
        <w:rPr>
          <w:rFonts w:ascii="Segoe UI" w:eastAsia="Segoe UI" w:hAnsi="Segoe UI" w:cs="Segoe UI"/>
          <w:sz w:val="22"/>
          <w:szCs w:val="22"/>
          <w:lang w:val="en-US"/>
        </w:rPr>
      </w:pPr>
    </w:p>
    <w:p w14:paraId="38C362AA" w14:textId="18A9799B" w:rsidR="7DE68C5C" w:rsidRDefault="7DE68C5C" w:rsidP="705FDA60">
      <w:pPr>
        <w:spacing w:before="240" w:after="0" w:line="280" w:lineRule="exact"/>
        <w:rPr>
          <w:rFonts w:ascii="Segoe UI" w:eastAsia="Segoe UI" w:hAnsi="Segoe UI" w:cs="Segoe UI"/>
          <w:color w:val="000000" w:themeColor="text1"/>
          <w:lang w:val="en-US"/>
        </w:rPr>
      </w:pPr>
      <w:r w:rsidRPr="705FDA60">
        <w:rPr>
          <w:rFonts w:ascii="Segoe UI" w:eastAsia="Segoe UI" w:hAnsi="Segoe UI" w:cs="Segoe UI"/>
          <w:color w:val="000000" w:themeColor="text1"/>
          <w:lang w:val="en-US"/>
        </w:rPr>
        <w:t>Basler AG is an international leader and experienced expert in computer vision. The company offers a broad, coordinated portfolio of vision hardware and software. In addition, it enables customers to solve their vision application issues by developing customer-specific products or solutions. Founded in 1988, the Basler Group employs around 850 people at its headquarters in Ahrensburg, Germany, as well as other sales and development locations throughout Europe, Asia, and North America. The company invests significant resources in the development of innovative, reliable products with an excellent price/performance ratio. Thanks to its global sales and service organization, as well as cooperation with renowned partners, Basler has been delivering solutions to customers from a wide range of industries for over 35 years.</w:t>
      </w:r>
    </w:p>
    <w:p w14:paraId="5DEF90F1" w14:textId="71746BD3" w:rsidR="7DE68C5C" w:rsidRDefault="7DE68C5C" w:rsidP="705FDA60">
      <w:pPr>
        <w:spacing w:before="240" w:after="0" w:line="280" w:lineRule="exact"/>
        <w:rPr>
          <w:rFonts w:ascii="Segoe UI" w:eastAsia="Segoe UI" w:hAnsi="Segoe UI" w:cs="Segoe UI"/>
          <w:color w:val="000000" w:themeColor="text1"/>
          <w:lang w:val="en-US"/>
        </w:rPr>
      </w:pPr>
      <w:r w:rsidRPr="705FDA60">
        <w:rPr>
          <w:rFonts w:ascii="Segoe UI" w:eastAsia="Segoe UI" w:hAnsi="Segoe UI" w:cs="Segoe UI"/>
          <w:color w:val="000000" w:themeColor="text1"/>
          <w:lang w:val="en-US"/>
        </w:rPr>
        <w:t xml:space="preserve">For more information contact us by phone at +49 4102 463 500, by email at </w:t>
      </w:r>
      <w:hyperlink r:id="rId13">
        <w:r w:rsidRPr="705FDA60">
          <w:rPr>
            <w:rStyle w:val="Hyperlink"/>
            <w:rFonts w:ascii="Segoe UI" w:eastAsia="Segoe UI" w:hAnsi="Segoe UI" w:cs="Segoe UI"/>
            <w:color w:val="000000" w:themeColor="text1"/>
            <w:sz w:val="19"/>
            <w:szCs w:val="19"/>
            <w:u w:val="none"/>
            <w:lang w:val="en-US"/>
          </w:rPr>
          <w:t>sales.europe@baslerweb.com</w:t>
        </w:r>
      </w:hyperlink>
      <w:r w:rsidRPr="705FDA60">
        <w:rPr>
          <w:rFonts w:ascii="Segoe UI" w:eastAsia="Segoe UI" w:hAnsi="Segoe UI" w:cs="Segoe UI"/>
          <w:color w:val="000000" w:themeColor="text1"/>
          <w:sz w:val="19"/>
          <w:szCs w:val="19"/>
          <w:lang w:val="en-US"/>
        </w:rPr>
        <w:t xml:space="preserve"> </w:t>
      </w:r>
      <w:r w:rsidRPr="705FDA60">
        <w:rPr>
          <w:rFonts w:ascii="Segoe UI" w:eastAsia="Segoe UI" w:hAnsi="Segoe UI" w:cs="Segoe UI"/>
          <w:color w:val="000000" w:themeColor="text1"/>
          <w:lang w:val="en-US"/>
        </w:rPr>
        <w:t xml:space="preserve"> or via our website at </w:t>
      </w:r>
      <w:hyperlink r:id="rId14">
        <w:r w:rsidRPr="705FDA60">
          <w:rPr>
            <w:rStyle w:val="Hyperlink"/>
            <w:rFonts w:ascii="Segoe UI" w:eastAsia="Segoe UI" w:hAnsi="Segoe UI" w:cs="Segoe UI"/>
            <w:lang w:val="en-US"/>
          </w:rPr>
          <w:t>www.baslerweb.com</w:t>
        </w:r>
      </w:hyperlink>
      <w:r w:rsidRPr="705FDA60">
        <w:rPr>
          <w:rFonts w:ascii="Segoe UI" w:eastAsia="Segoe UI" w:hAnsi="Segoe UI" w:cs="Segoe UI"/>
          <w:color w:val="000000" w:themeColor="text1"/>
          <w:lang w:val="en-US"/>
        </w:rPr>
        <w:t>.</w:t>
      </w:r>
    </w:p>
    <w:p w14:paraId="76163AB2" w14:textId="51DDB2F7" w:rsidR="705FDA60" w:rsidRDefault="705FDA60" w:rsidP="705FDA60">
      <w:pPr>
        <w:tabs>
          <w:tab w:val="left" w:pos="4820"/>
        </w:tabs>
        <w:spacing w:line="280" w:lineRule="exact"/>
        <w:rPr>
          <w:rFonts w:ascii="Segoe UI" w:eastAsia="Segoe UI" w:hAnsi="Segoe UI" w:cs="Segoe UI"/>
          <w:color w:val="000000" w:themeColor="text1"/>
          <w:sz w:val="22"/>
          <w:szCs w:val="22"/>
          <w:lang w:val="en-US"/>
        </w:rPr>
      </w:pPr>
    </w:p>
    <w:p w14:paraId="2FF078FC" w14:textId="77777777" w:rsidR="007A4413" w:rsidRDefault="007A4413" w:rsidP="705FDA60">
      <w:pPr>
        <w:tabs>
          <w:tab w:val="left" w:pos="4820"/>
        </w:tabs>
        <w:spacing w:line="280" w:lineRule="exact"/>
        <w:rPr>
          <w:rFonts w:ascii="Segoe UI" w:eastAsia="Segoe UI" w:hAnsi="Segoe UI" w:cs="Segoe UI"/>
          <w:color w:val="000000" w:themeColor="text1"/>
          <w:sz w:val="22"/>
          <w:szCs w:val="22"/>
          <w:lang w:val="en-US"/>
        </w:rPr>
      </w:pPr>
    </w:p>
    <w:p w14:paraId="2C33D27E" w14:textId="77777777" w:rsidR="007A4413" w:rsidRDefault="007A4413" w:rsidP="705FDA60">
      <w:pPr>
        <w:tabs>
          <w:tab w:val="left" w:pos="4820"/>
        </w:tabs>
        <w:spacing w:line="280" w:lineRule="exact"/>
        <w:rPr>
          <w:rFonts w:ascii="Segoe UI" w:eastAsia="Segoe UI" w:hAnsi="Segoe UI" w:cs="Segoe UI"/>
          <w:color w:val="000000" w:themeColor="text1"/>
          <w:sz w:val="22"/>
          <w:szCs w:val="22"/>
          <w:lang w:val="en-US"/>
        </w:rPr>
      </w:pPr>
    </w:p>
    <w:p w14:paraId="5B1F0503" w14:textId="77777777" w:rsidR="007A4413" w:rsidRDefault="007A4413" w:rsidP="705FDA60">
      <w:pPr>
        <w:tabs>
          <w:tab w:val="left" w:pos="4820"/>
        </w:tabs>
        <w:spacing w:line="280" w:lineRule="exact"/>
        <w:rPr>
          <w:rFonts w:ascii="Segoe UI" w:eastAsia="Segoe UI" w:hAnsi="Segoe UI" w:cs="Segoe UI"/>
          <w:color w:val="000000" w:themeColor="text1"/>
          <w:sz w:val="22"/>
          <w:szCs w:val="22"/>
          <w:lang w:val="en-US"/>
        </w:rPr>
      </w:pPr>
    </w:p>
    <w:p w14:paraId="5C9EBC24" w14:textId="5F7ACDD7" w:rsidR="705FDA60" w:rsidRDefault="705FDA60" w:rsidP="705FDA60">
      <w:pPr>
        <w:spacing w:line="280" w:lineRule="exact"/>
        <w:rPr>
          <w:rFonts w:ascii="Segoe UI" w:eastAsia="Segoe UI" w:hAnsi="Segoe UI" w:cs="Segoe UI"/>
          <w:color w:val="000000" w:themeColor="text1"/>
          <w:sz w:val="22"/>
          <w:szCs w:val="22"/>
          <w:lang w:val="en-US"/>
        </w:rPr>
      </w:pPr>
    </w:p>
    <w:p w14:paraId="66043F7F" w14:textId="1FC26D92" w:rsidR="7DE68C5C" w:rsidRPr="007A4413" w:rsidRDefault="7DE68C5C" w:rsidP="705FDA60">
      <w:pPr>
        <w:pStyle w:val="Textkrper2"/>
        <w:spacing w:line="280" w:lineRule="exact"/>
        <w:rPr>
          <w:rFonts w:ascii="Segoe UI" w:eastAsia="Segoe UI" w:hAnsi="Segoe UI" w:cs="Segoe UI"/>
          <w:color w:val="000000" w:themeColor="text1"/>
          <w:sz w:val="20"/>
        </w:rPr>
      </w:pPr>
      <w:r w:rsidRPr="007A4413">
        <w:rPr>
          <w:rFonts w:ascii="Segoe UI" w:eastAsia="Segoe UI" w:hAnsi="Segoe UI" w:cs="Segoe UI"/>
          <w:color w:val="000000" w:themeColor="text1"/>
          <w:sz w:val="20"/>
        </w:rPr>
        <w:t xml:space="preserve">Press Contact: </w:t>
      </w:r>
    </w:p>
    <w:p w14:paraId="46F14C1B" w14:textId="6A79278B" w:rsidR="7DE68C5C" w:rsidRPr="007A4413" w:rsidRDefault="7DE68C5C" w:rsidP="705FDA60">
      <w:pPr>
        <w:spacing w:after="0" w:line="280" w:lineRule="exact"/>
        <w:jc w:val="left"/>
        <w:rPr>
          <w:rFonts w:ascii="Segoe UI" w:eastAsia="Segoe UI" w:hAnsi="Segoe UI" w:cs="Segoe UI"/>
          <w:color w:val="000000" w:themeColor="text1"/>
        </w:rPr>
      </w:pPr>
      <w:r w:rsidRPr="007A4413">
        <w:rPr>
          <w:rFonts w:ascii="Segoe UI" w:eastAsia="Segoe UI" w:hAnsi="Segoe UI" w:cs="Segoe UI"/>
          <w:color w:val="000000" w:themeColor="text1"/>
        </w:rPr>
        <w:t>Frank von Kittlitz – Content &amp; PR</w:t>
      </w:r>
    </w:p>
    <w:p w14:paraId="5C393A46" w14:textId="0C579E52" w:rsidR="7DE68C5C" w:rsidRPr="007A4413" w:rsidRDefault="7DE68C5C" w:rsidP="705FDA60">
      <w:pPr>
        <w:spacing w:after="0" w:line="280" w:lineRule="exact"/>
        <w:jc w:val="left"/>
        <w:rPr>
          <w:rFonts w:ascii="Segoe UI" w:eastAsia="Segoe UI" w:hAnsi="Segoe UI" w:cs="Segoe UI"/>
          <w:color w:val="000000" w:themeColor="text1"/>
        </w:rPr>
      </w:pPr>
      <w:r w:rsidRPr="007A4413">
        <w:rPr>
          <w:rFonts w:ascii="Segoe UI" w:eastAsia="Segoe UI" w:hAnsi="Segoe UI" w:cs="Segoe UI"/>
          <w:color w:val="000000" w:themeColor="text1"/>
        </w:rPr>
        <w:t>Tel. +49 4102 463 171</w:t>
      </w:r>
    </w:p>
    <w:p w14:paraId="50D8BB85" w14:textId="3363F911" w:rsidR="7DE68C5C" w:rsidRPr="007A4413" w:rsidRDefault="7DE68C5C" w:rsidP="705FDA60">
      <w:pPr>
        <w:spacing w:after="0" w:line="280" w:lineRule="exact"/>
        <w:jc w:val="left"/>
        <w:rPr>
          <w:rFonts w:ascii="Segoe UI" w:eastAsia="Segoe UI" w:hAnsi="Segoe UI" w:cs="Segoe UI"/>
          <w:color w:val="000000" w:themeColor="text1"/>
        </w:rPr>
      </w:pPr>
      <w:hyperlink r:id="rId15">
        <w:r w:rsidRPr="007A4413">
          <w:rPr>
            <w:rStyle w:val="Hyperlink"/>
            <w:rFonts w:ascii="Segoe UI" w:eastAsia="Segoe UI" w:hAnsi="Segoe UI" w:cs="Segoe UI"/>
          </w:rPr>
          <w:t>Frank.vonkittlitz@baslerweb.com</w:t>
        </w:r>
      </w:hyperlink>
    </w:p>
    <w:p w14:paraId="4ED3E72B" w14:textId="5E1C7F9F" w:rsidR="705FDA60" w:rsidRPr="007A4413" w:rsidRDefault="705FDA60" w:rsidP="705FDA60">
      <w:pPr>
        <w:spacing w:after="0" w:line="280" w:lineRule="exact"/>
        <w:jc w:val="left"/>
        <w:rPr>
          <w:rFonts w:ascii="Segoe UI" w:eastAsia="Segoe UI" w:hAnsi="Segoe UI" w:cs="Segoe UI"/>
          <w:color w:val="000000" w:themeColor="text1"/>
        </w:rPr>
      </w:pPr>
    </w:p>
    <w:p w14:paraId="5DFCFE62" w14:textId="139AF517" w:rsidR="7DE68C5C" w:rsidRPr="007A4413" w:rsidRDefault="7DE68C5C" w:rsidP="705FDA60">
      <w:pPr>
        <w:spacing w:after="0" w:line="280" w:lineRule="exact"/>
        <w:jc w:val="left"/>
        <w:rPr>
          <w:rFonts w:ascii="Segoe UI" w:eastAsia="Segoe UI" w:hAnsi="Segoe UI" w:cs="Segoe UI"/>
          <w:color w:val="000000" w:themeColor="text1"/>
        </w:rPr>
      </w:pPr>
      <w:r w:rsidRPr="007A4413">
        <w:rPr>
          <w:rFonts w:ascii="Segoe UI" w:eastAsia="Segoe UI" w:hAnsi="Segoe UI" w:cs="Segoe UI"/>
          <w:b/>
          <w:bCs/>
          <w:color w:val="000000" w:themeColor="text1"/>
        </w:rPr>
        <w:t>Basler AG</w:t>
      </w:r>
    </w:p>
    <w:p w14:paraId="77C1EEB2" w14:textId="6EF45F03" w:rsidR="7DE68C5C" w:rsidRPr="007A4413" w:rsidRDefault="7DE68C5C" w:rsidP="705FDA60">
      <w:pPr>
        <w:spacing w:after="0" w:line="280" w:lineRule="exact"/>
        <w:jc w:val="left"/>
        <w:rPr>
          <w:rFonts w:ascii="Segoe UI" w:eastAsia="Segoe UI" w:hAnsi="Segoe UI" w:cs="Segoe UI"/>
          <w:color w:val="000000" w:themeColor="text1"/>
        </w:rPr>
      </w:pPr>
      <w:r w:rsidRPr="007A4413">
        <w:rPr>
          <w:rFonts w:ascii="Segoe UI" w:eastAsia="Segoe UI" w:hAnsi="Segoe UI" w:cs="Segoe UI"/>
          <w:color w:val="000000" w:themeColor="text1"/>
        </w:rPr>
        <w:t xml:space="preserve">An der </w:t>
      </w:r>
      <w:proofErr w:type="spellStart"/>
      <w:r w:rsidRPr="007A4413">
        <w:rPr>
          <w:rFonts w:ascii="Segoe UI" w:eastAsia="Segoe UI" w:hAnsi="Segoe UI" w:cs="Segoe UI"/>
          <w:color w:val="000000" w:themeColor="text1"/>
        </w:rPr>
        <w:t>Strusbek</w:t>
      </w:r>
      <w:proofErr w:type="spellEnd"/>
      <w:r w:rsidRPr="007A4413">
        <w:rPr>
          <w:rFonts w:ascii="Segoe UI" w:eastAsia="Segoe UI" w:hAnsi="Segoe UI" w:cs="Segoe UI"/>
          <w:color w:val="000000" w:themeColor="text1"/>
        </w:rPr>
        <w:t xml:space="preserve"> 60-62</w:t>
      </w:r>
    </w:p>
    <w:p w14:paraId="309CD0C7" w14:textId="0837F04B" w:rsidR="7DE68C5C" w:rsidRDefault="7DE68C5C" w:rsidP="705FDA60">
      <w:pPr>
        <w:spacing w:after="0" w:line="280" w:lineRule="exact"/>
        <w:jc w:val="left"/>
        <w:rPr>
          <w:rFonts w:ascii="Segoe UI" w:eastAsia="Segoe UI" w:hAnsi="Segoe UI" w:cs="Segoe UI"/>
          <w:color w:val="000000" w:themeColor="text1"/>
          <w:lang w:val="en-US"/>
        </w:rPr>
      </w:pPr>
      <w:r w:rsidRPr="705FDA60">
        <w:rPr>
          <w:rFonts w:ascii="Segoe UI" w:eastAsia="Segoe UI" w:hAnsi="Segoe UI" w:cs="Segoe UI"/>
          <w:color w:val="000000" w:themeColor="text1"/>
          <w:lang w:val="en-US"/>
        </w:rPr>
        <w:t>22926 Ahrensburg</w:t>
      </w:r>
    </w:p>
    <w:p w14:paraId="6933B151" w14:textId="5491C465" w:rsidR="7DE68C5C" w:rsidRDefault="7DE68C5C" w:rsidP="705FDA60">
      <w:pPr>
        <w:spacing w:after="0" w:line="280" w:lineRule="exact"/>
        <w:jc w:val="left"/>
        <w:rPr>
          <w:rFonts w:ascii="Segoe UI" w:eastAsia="Segoe UI" w:hAnsi="Segoe UI" w:cs="Segoe UI"/>
          <w:color w:val="000000" w:themeColor="text1"/>
          <w:lang w:val="en-US"/>
        </w:rPr>
      </w:pPr>
      <w:r w:rsidRPr="705FDA60">
        <w:rPr>
          <w:rFonts w:ascii="Segoe UI" w:eastAsia="Segoe UI" w:hAnsi="Segoe UI" w:cs="Segoe UI"/>
          <w:color w:val="000000" w:themeColor="text1"/>
          <w:lang w:val="en-US"/>
        </w:rPr>
        <w:t>Germany</w:t>
      </w:r>
    </w:p>
    <w:p w14:paraId="10627695" w14:textId="58975A4A" w:rsidR="7DE68C5C" w:rsidRDefault="7DE68C5C" w:rsidP="705FDA60">
      <w:pPr>
        <w:spacing w:after="0" w:line="280" w:lineRule="exact"/>
        <w:rPr>
          <w:rFonts w:ascii="Segoe UI" w:eastAsia="Segoe UI" w:hAnsi="Segoe UI" w:cs="Segoe UI"/>
          <w:color w:val="000000" w:themeColor="text1"/>
          <w:lang w:val="en-US"/>
        </w:rPr>
      </w:pPr>
      <w:hyperlink r:id="rId16">
        <w:r w:rsidRPr="705FDA60">
          <w:rPr>
            <w:rStyle w:val="Hyperlink"/>
            <w:rFonts w:ascii="Segoe UI" w:eastAsia="Segoe UI" w:hAnsi="Segoe UI" w:cs="Segoe UI"/>
            <w:lang w:val="en-US"/>
          </w:rPr>
          <w:t>www.baslerweb.com</w:t>
        </w:r>
      </w:hyperlink>
    </w:p>
    <w:p w14:paraId="34053C38" w14:textId="5EE068A9" w:rsidR="705FDA60" w:rsidRDefault="705FDA60" w:rsidP="705FDA60">
      <w:pPr>
        <w:jc w:val="left"/>
        <w:rPr>
          <w:rFonts w:ascii="Segoe UI" w:eastAsia="Segoe UI" w:hAnsi="Segoe UI" w:cs="Segoe UI"/>
          <w:sz w:val="22"/>
          <w:szCs w:val="22"/>
          <w:lang w:val="en-US"/>
        </w:rPr>
      </w:pPr>
    </w:p>
    <w:p w14:paraId="1954AAFD" w14:textId="77777777" w:rsidR="002C49CF" w:rsidRPr="00EC63B8" w:rsidRDefault="002C49CF" w:rsidP="003B5AAE">
      <w:pPr>
        <w:rPr>
          <w:rFonts w:ascii="Segoe UI" w:eastAsia="Segoe UI" w:hAnsi="Segoe UI" w:cs="Segoe UI"/>
          <w:sz w:val="22"/>
          <w:szCs w:val="22"/>
          <w:lang w:val="en-US"/>
        </w:rPr>
      </w:pPr>
    </w:p>
    <w:sectPr w:rsidR="002C49CF" w:rsidRPr="00EC63B8" w:rsidSect="004D34C5">
      <w:headerReference w:type="even" r:id="rId17"/>
      <w:headerReference w:type="default" r:id="rId18"/>
      <w:footerReference w:type="even" r:id="rId19"/>
      <w:headerReference w:type="first" r:id="rId20"/>
      <w:footerReference w:type="first" r:id="rId21"/>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5521" w14:textId="77777777" w:rsidR="00FE49F8" w:rsidRPr="004A7872" w:rsidRDefault="00FE49F8">
      <w:r w:rsidRPr="004A7872">
        <w:separator/>
      </w:r>
    </w:p>
  </w:endnote>
  <w:endnote w:type="continuationSeparator" w:id="0">
    <w:p w14:paraId="5CFA5C33" w14:textId="77777777" w:rsidR="00FE49F8" w:rsidRPr="004A7872" w:rsidRDefault="00FE49F8">
      <w:r w:rsidRPr="004A7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A91E" w14:textId="77777777" w:rsidR="00CC2CF5" w:rsidRPr="004A7872" w:rsidRDefault="00CC2CF5">
    <w:pPr>
      <w:pStyle w:val="Fuzeile"/>
      <w:framePr w:wrap="around" w:vAnchor="text" w:hAnchor="margin" w:xAlign="right" w:y="1"/>
      <w:rPr>
        <w:rStyle w:val="Seitenzahl"/>
      </w:rPr>
    </w:pPr>
    <w:r w:rsidRPr="004A7872">
      <w:rPr>
        <w:rStyle w:val="Seitenzahl"/>
      </w:rPr>
      <w:fldChar w:fldCharType="begin"/>
    </w:r>
    <w:r w:rsidRPr="004A7872">
      <w:rPr>
        <w:rStyle w:val="Seitenzahl"/>
      </w:rPr>
      <w:instrText xml:space="preserve">PAGE  </w:instrText>
    </w:r>
    <w:r w:rsidRPr="004A7872">
      <w:rPr>
        <w:rStyle w:val="Seitenzahl"/>
      </w:rPr>
      <w:fldChar w:fldCharType="end"/>
    </w:r>
  </w:p>
  <w:p w14:paraId="0B02C4B6" w14:textId="77777777" w:rsidR="00CC2CF5" w:rsidRPr="004A7872" w:rsidRDefault="00CC2CF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747" w14:textId="77777777" w:rsidR="00CC2CF5" w:rsidRPr="004A7872" w:rsidRDefault="00CC2CF5" w:rsidP="6EB15769">
    <w:pPr>
      <w:pStyle w:val="Fuzeile"/>
      <w:pBdr>
        <w:top w:val="none" w:sz="0" w:space="0" w:color="auto"/>
      </w:pBdr>
      <w:rPr>
        <w:i w:val="0"/>
      </w:rPr>
    </w:pPr>
    <w:r w:rsidRPr="004A7872">
      <w:rPr>
        <w:i w:val="0"/>
        <w:vanish/>
      </w:rPr>
      <w:t>Document Number: AD00007903</w:t>
    </w:r>
  </w:p>
  <w:p w14:paraId="5EFBEE24" w14:textId="77777777" w:rsidR="00CC2CF5" w:rsidRPr="004A7872" w:rsidRDefault="00CC2CF5">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9BD4" w14:textId="77777777" w:rsidR="00FE49F8" w:rsidRPr="004A7872" w:rsidRDefault="00FE49F8">
      <w:r w:rsidRPr="004A7872">
        <w:separator/>
      </w:r>
    </w:p>
  </w:footnote>
  <w:footnote w:type="continuationSeparator" w:id="0">
    <w:p w14:paraId="5C65D80D" w14:textId="77777777" w:rsidR="00FE49F8" w:rsidRPr="004A7872" w:rsidRDefault="00FE49F8">
      <w:r w:rsidRPr="004A7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EC9D" w14:textId="77777777" w:rsidR="00CC2CF5" w:rsidRPr="004A7872" w:rsidRDefault="00CC2CF5">
    <w:pPr>
      <w:pStyle w:val="Kopfzeile"/>
      <w:framePr w:wrap="around" w:vAnchor="text" w:hAnchor="margin" w:xAlign="right" w:y="1"/>
      <w:rPr>
        <w:rStyle w:val="Seitenzahl"/>
      </w:rPr>
    </w:pPr>
    <w:r w:rsidRPr="004A7872">
      <w:rPr>
        <w:rStyle w:val="Seitenzahl"/>
      </w:rPr>
      <w:fldChar w:fldCharType="begin"/>
    </w:r>
    <w:r w:rsidRPr="004A7872">
      <w:rPr>
        <w:rStyle w:val="Seitenzahl"/>
      </w:rPr>
      <w:instrText xml:space="preserve">PAGE  </w:instrText>
    </w:r>
    <w:r w:rsidRPr="004A7872">
      <w:rPr>
        <w:rStyle w:val="Seitenzahl"/>
      </w:rPr>
      <w:fldChar w:fldCharType="separate"/>
    </w:r>
    <w:r w:rsidRPr="004A7872">
      <w:rPr>
        <w:rStyle w:val="Seitenzahl"/>
      </w:rPr>
      <w:t>3</w:t>
    </w:r>
    <w:r w:rsidRPr="004A7872">
      <w:rPr>
        <w:rStyle w:val="Seitenzahl"/>
      </w:rPr>
      <w:fldChar w:fldCharType="end"/>
    </w:r>
  </w:p>
  <w:p w14:paraId="3DB9F370" w14:textId="77777777" w:rsidR="00CC2CF5" w:rsidRPr="004A7872" w:rsidRDefault="00CC2CF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DB36" w14:textId="77777777" w:rsidR="00CC2CF5" w:rsidRPr="004A7872" w:rsidRDefault="00C74225">
    <w:pPr>
      <w:spacing w:after="0"/>
      <w:ind w:right="-142"/>
      <w:jc w:val="right"/>
    </w:pPr>
    <w:r w:rsidRPr="004A7872">
      <w:rPr>
        <w:noProof/>
        <w:lang w:eastAsia="zh-CN"/>
      </w:rPr>
      <w:drawing>
        <wp:inline distT="0" distB="0" distL="0" distR="0" wp14:anchorId="4321CA61" wp14:editId="025DC84E">
          <wp:extent cx="2095500" cy="447675"/>
          <wp:effectExtent l="0" t="0" r="0" b="9525"/>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p w14:paraId="1E258BD9" w14:textId="77777777" w:rsidR="004D34C5" w:rsidRPr="004A7872" w:rsidRDefault="004D34C5">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8719" w14:textId="77777777" w:rsidR="00CC2CF5" w:rsidRPr="004A7872" w:rsidRDefault="00C74225">
    <w:pPr>
      <w:pStyle w:val="Kopfzeile"/>
      <w:pBdr>
        <w:bottom w:val="none" w:sz="0" w:space="0" w:color="auto"/>
      </w:pBdr>
      <w:tabs>
        <w:tab w:val="clear" w:pos="9072"/>
        <w:tab w:val="right" w:pos="8789"/>
      </w:tabs>
      <w:ind w:right="-142"/>
      <w:jc w:val="right"/>
    </w:pPr>
    <w:r w:rsidRPr="004A7872">
      <w:rPr>
        <w:noProof/>
        <w:lang w:eastAsia="zh-CN"/>
      </w:rPr>
      <w:drawing>
        <wp:inline distT="0" distB="0" distL="0" distR="0" wp14:anchorId="62D9FC60" wp14:editId="5FB3D6E0">
          <wp:extent cx="2066925" cy="44767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p>
  <w:p w14:paraId="22F6BB27" w14:textId="77777777" w:rsidR="00CC2CF5" w:rsidRPr="004A7872" w:rsidRDefault="00CC2CF5">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abstractNum w:abstractNumId="11" w15:restartNumberingAfterBreak="0">
    <w:nsid w:val="5472664C"/>
    <w:multiLevelType w:val="hybridMultilevel"/>
    <w:tmpl w:val="5E20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38074">
    <w:abstractNumId w:val="8"/>
  </w:num>
  <w:num w:numId="2" w16cid:durableId="338120837">
    <w:abstractNumId w:val="9"/>
  </w:num>
  <w:num w:numId="3" w16cid:durableId="1042245219">
    <w:abstractNumId w:val="7"/>
  </w:num>
  <w:num w:numId="4" w16cid:durableId="197664765">
    <w:abstractNumId w:val="6"/>
  </w:num>
  <w:num w:numId="5" w16cid:durableId="128060442">
    <w:abstractNumId w:val="5"/>
  </w:num>
  <w:num w:numId="6" w16cid:durableId="1643853842">
    <w:abstractNumId w:val="4"/>
  </w:num>
  <w:num w:numId="7" w16cid:durableId="844981102">
    <w:abstractNumId w:val="3"/>
  </w:num>
  <w:num w:numId="8" w16cid:durableId="747002397">
    <w:abstractNumId w:val="2"/>
  </w:num>
  <w:num w:numId="9" w16cid:durableId="366367855">
    <w:abstractNumId w:val="1"/>
  </w:num>
  <w:num w:numId="10" w16cid:durableId="1290548199">
    <w:abstractNumId w:val="0"/>
  </w:num>
  <w:num w:numId="11" w16cid:durableId="1819876499">
    <w:abstractNumId w:val="10"/>
  </w:num>
  <w:num w:numId="12" w16cid:durableId="1075781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F5"/>
    <w:rsid w:val="000005B7"/>
    <w:rsid w:val="00002127"/>
    <w:rsid w:val="000104E7"/>
    <w:rsid w:val="000123B1"/>
    <w:rsid w:val="00021FF7"/>
    <w:rsid w:val="00047F3D"/>
    <w:rsid w:val="0005190F"/>
    <w:rsid w:val="000552CB"/>
    <w:rsid w:val="000606C4"/>
    <w:rsid w:val="00063142"/>
    <w:rsid w:val="00067CBA"/>
    <w:rsid w:val="00077C63"/>
    <w:rsid w:val="00080478"/>
    <w:rsid w:val="00083659"/>
    <w:rsid w:val="00090BDC"/>
    <w:rsid w:val="00092C18"/>
    <w:rsid w:val="0009430C"/>
    <w:rsid w:val="0009607B"/>
    <w:rsid w:val="000A157A"/>
    <w:rsid w:val="000A7621"/>
    <w:rsid w:val="000B1E82"/>
    <w:rsid w:val="000B3D07"/>
    <w:rsid w:val="000B7481"/>
    <w:rsid w:val="000C48C2"/>
    <w:rsid w:val="000F7BE0"/>
    <w:rsid w:val="001031DC"/>
    <w:rsid w:val="0011738F"/>
    <w:rsid w:val="00117C50"/>
    <w:rsid w:val="0012706D"/>
    <w:rsid w:val="00132DD0"/>
    <w:rsid w:val="001369A3"/>
    <w:rsid w:val="0014447F"/>
    <w:rsid w:val="0015456D"/>
    <w:rsid w:val="00166C89"/>
    <w:rsid w:val="00171A48"/>
    <w:rsid w:val="00172E91"/>
    <w:rsid w:val="00176285"/>
    <w:rsid w:val="00184B74"/>
    <w:rsid w:val="00185EEA"/>
    <w:rsid w:val="001861E9"/>
    <w:rsid w:val="0018F9FF"/>
    <w:rsid w:val="001941D6"/>
    <w:rsid w:val="001A2B8D"/>
    <w:rsid w:val="001B7B1D"/>
    <w:rsid w:val="001C20C5"/>
    <w:rsid w:val="001E1BFB"/>
    <w:rsid w:val="001E55BE"/>
    <w:rsid w:val="001F3E5B"/>
    <w:rsid w:val="001F4EFA"/>
    <w:rsid w:val="001F54C0"/>
    <w:rsid w:val="001F6B23"/>
    <w:rsid w:val="00213955"/>
    <w:rsid w:val="00216313"/>
    <w:rsid w:val="002275DE"/>
    <w:rsid w:val="00235069"/>
    <w:rsid w:val="002378E0"/>
    <w:rsid w:val="00240A81"/>
    <w:rsid w:val="00242F54"/>
    <w:rsid w:val="00250F19"/>
    <w:rsid w:val="00252FF4"/>
    <w:rsid w:val="00254BD4"/>
    <w:rsid w:val="002615A4"/>
    <w:rsid w:val="0026250B"/>
    <w:rsid w:val="0026512B"/>
    <w:rsid w:val="0026584C"/>
    <w:rsid w:val="00265F9C"/>
    <w:rsid w:val="002930C1"/>
    <w:rsid w:val="002A4B47"/>
    <w:rsid w:val="002C49CF"/>
    <w:rsid w:val="002C548D"/>
    <w:rsid w:val="002D317E"/>
    <w:rsid w:val="002E2A19"/>
    <w:rsid w:val="002E3C28"/>
    <w:rsid w:val="00303930"/>
    <w:rsid w:val="003240B4"/>
    <w:rsid w:val="0033279C"/>
    <w:rsid w:val="00347E0F"/>
    <w:rsid w:val="003525A3"/>
    <w:rsid w:val="0035437A"/>
    <w:rsid w:val="003550F6"/>
    <w:rsid w:val="00357331"/>
    <w:rsid w:val="00357CB4"/>
    <w:rsid w:val="00361311"/>
    <w:rsid w:val="00362159"/>
    <w:rsid w:val="00363F09"/>
    <w:rsid w:val="00372EEA"/>
    <w:rsid w:val="003772A9"/>
    <w:rsid w:val="00384A00"/>
    <w:rsid w:val="00390E11"/>
    <w:rsid w:val="00392B63"/>
    <w:rsid w:val="00397448"/>
    <w:rsid w:val="003A00F4"/>
    <w:rsid w:val="003B5AAE"/>
    <w:rsid w:val="003B6A29"/>
    <w:rsid w:val="003C777F"/>
    <w:rsid w:val="003D7861"/>
    <w:rsid w:val="003E3F7C"/>
    <w:rsid w:val="003F52C8"/>
    <w:rsid w:val="004079AE"/>
    <w:rsid w:val="004103EB"/>
    <w:rsid w:val="00412BD6"/>
    <w:rsid w:val="0041464E"/>
    <w:rsid w:val="00414E35"/>
    <w:rsid w:val="00423DD5"/>
    <w:rsid w:val="00427AF2"/>
    <w:rsid w:val="00432266"/>
    <w:rsid w:val="00433ACE"/>
    <w:rsid w:val="00434625"/>
    <w:rsid w:val="004440A0"/>
    <w:rsid w:val="00445E5B"/>
    <w:rsid w:val="004479C2"/>
    <w:rsid w:val="00451F87"/>
    <w:rsid w:val="0045289D"/>
    <w:rsid w:val="0047518F"/>
    <w:rsid w:val="00477837"/>
    <w:rsid w:val="00485D2E"/>
    <w:rsid w:val="004A0E7A"/>
    <w:rsid w:val="004A33B1"/>
    <w:rsid w:val="004A644B"/>
    <w:rsid w:val="004A7872"/>
    <w:rsid w:val="004B0C82"/>
    <w:rsid w:val="004B4D81"/>
    <w:rsid w:val="004B53A2"/>
    <w:rsid w:val="004B7C9C"/>
    <w:rsid w:val="004C07A9"/>
    <w:rsid w:val="004D34C5"/>
    <w:rsid w:val="004D5E46"/>
    <w:rsid w:val="004E07EF"/>
    <w:rsid w:val="00500F54"/>
    <w:rsid w:val="0050784E"/>
    <w:rsid w:val="0051057F"/>
    <w:rsid w:val="00510B7A"/>
    <w:rsid w:val="0051128A"/>
    <w:rsid w:val="005130FB"/>
    <w:rsid w:val="00516592"/>
    <w:rsid w:val="0053150B"/>
    <w:rsid w:val="005341C7"/>
    <w:rsid w:val="00534356"/>
    <w:rsid w:val="00534620"/>
    <w:rsid w:val="0054687F"/>
    <w:rsid w:val="005537B2"/>
    <w:rsid w:val="005563F8"/>
    <w:rsid w:val="00565DDE"/>
    <w:rsid w:val="005663B4"/>
    <w:rsid w:val="00567583"/>
    <w:rsid w:val="005862EF"/>
    <w:rsid w:val="005977E6"/>
    <w:rsid w:val="005B296C"/>
    <w:rsid w:val="005B4C4E"/>
    <w:rsid w:val="005B659B"/>
    <w:rsid w:val="005C2F60"/>
    <w:rsid w:val="005D72B0"/>
    <w:rsid w:val="005E745F"/>
    <w:rsid w:val="005F2A8C"/>
    <w:rsid w:val="006127C9"/>
    <w:rsid w:val="006369AF"/>
    <w:rsid w:val="00637DEB"/>
    <w:rsid w:val="00637FCE"/>
    <w:rsid w:val="00640829"/>
    <w:rsid w:val="00650B5B"/>
    <w:rsid w:val="00652194"/>
    <w:rsid w:val="00664F2B"/>
    <w:rsid w:val="00667427"/>
    <w:rsid w:val="00667839"/>
    <w:rsid w:val="00674BEC"/>
    <w:rsid w:val="00682CA9"/>
    <w:rsid w:val="00690858"/>
    <w:rsid w:val="006908FC"/>
    <w:rsid w:val="006A17E8"/>
    <w:rsid w:val="006A6F3E"/>
    <w:rsid w:val="006B02EF"/>
    <w:rsid w:val="006C41AE"/>
    <w:rsid w:val="006D2FCF"/>
    <w:rsid w:val="006E2CFD"/>
    <w:rsid w:val="006E3599"/>
    <w:rsid w:val="006E4056"/>
    <w:rsid w:val="006E4AE2"/>
    <w:rsid w:val="006E67D7"/>
    <w:rsid w:val="006F0816"/>
    <w:rsid w:val="007015E7"/>
    <w:rsid w:val="00704841"/>
    <w:rsid w:val="00704957"/>
    <w:rsid w:val="00727817"/>
    <w:rsid w:val="00740B8D"/>
    <w:rsid w:val="00760F45"/>
    <w:rsid w:val="00767093"/>
    <w:rsid w:val="00777C00"/>
    <w:rsid w:val="00781C92"/>
    <w:rsid w:val="00794822"/>
    <w:rsid w:val="007A4413"/>
    <w:rsid w:val="007B229D"/>
    <w:rsid w:val="007C01FE"/>
    <w:rsid w:val="007D22C1"/>
    <w:rsid w:val="007D54B5"/>
    <w:rsid w:val="00802BED"/>
    <w:rsid w:val="00804959"/>
    <w:rsid w:val="00805BB4"/>
    <w:rsid w:val="008125B1"/>
    <w:rsid w:val="00822B0F"/>
    <w:rsid w:val="008243EE"/>
    <w:rsid w:val="00836732"/>
    <w:rsid w:val="00853E9A"/>
    <w:rsid w:val="00893078"/>
    <w:rsid w:val="00894780"/>
    <w:rsid w:val="008960B8"/>
    <w:rsid w:val="00897990"/>
    <w:rsid w:val="008A18C3"/>
    <w:rsid w:val="008A73FD"/>
    <w:rsid w:val="008B383B"/>
    <w:rsid w:val="008D0F10"/>
    <w:rsid w:val="008D0F36"/>
    <w:rsid w:val="008D633F"/>
    <w:rsid w:val="008E4A55"/>
    <w:rsid w:val="008F3D5E"/>
    <w:rsid w:val="00914056"/>
    <w:rsid w:val="0095010E"/>
    <w:rsid w:val="00956FE6"/>
    <w:rsid w:val="00960030"/>
    <w:rsid w:val="009602C1"/>
    <w:rsid w:val="009677F1"/>
    <w:rsid w:val="00967CA2"/>
    <w:rsid w:val="00976A50"/>
    <w:rsid w:val="009824AB"/>
    <w:rsid w:val="009A0125"/>
    <w:rsid w:val="009A3E81"/>
    <w:rsid w:val="009E2FB9"/>
    <w:rsid w:val="009F2203"/>
    <w:rsid w:val="009F50C4"/>
    <w:rsid w:val="009F75D5"/>
    <w:rsid w:val="009F7B2C"/>
    <w:rsid w:val="00A007B7"/>
    <w:rsid w:val="00A07FC1"/>
    <w:rsid w:val="00A17973"/>
    <w:rsid w:val="00A26385"/>
    <w:rsid w:val="00A3421F"/>
    <w:rsid w:val="00A35D32"/>
    <w:rsid w:val="00A54409"/>
    <w:rsid w:val="00A735CC"/>
    <w:rsid w:val="00A80B69"/>
    <w:rsid w:val="00A87F86"/>
    <w:rsid w:val="00AB37EB"/>
    <w:rsid w:val="00AB37FA"/>
    <w:rsid w:val="00AC7DF8"/>
    <w:rsid w:val="00AD108A"/>
    <w:rsid w:val="00AE260D"/>
    <w:rsid w:val="00AE3330"/>
    <w:rsid w:val="00AE5CEE"/>
    <w:rsid w:val="00AF6580"/>
    <w:rsid w:val="00B01220"/>
    <w:rsid w:val="00B025CA"/>
    <w:rsid w:val="00B13F0B"/>
    <w:rsid w:val="00B37530"/>
    <w:rsid w:val="00B41054"/>
    <w:rsid w:val="00B418D7"/>
    <w:rsid w:val="00B449BC"/>
    <w:rsid w:val="00B506D3"/>
    <w:rsid w:val="00B51A3B"/>
    <w:rsid w:val="00B55559"/>
    <w:rsid w:val="00B628CA"/>
    <w:rsid w:val="00B6329B"/>
    <w:rsid w:val="00B73438"/>
    <w:rsid w:val="00B74302"/>
    <w:rsid w:val="00B82DCF"/>
    <w:rsid w:val="00B83CBC"/>
    <w:rsid w:val="00B92009"/>
    <w:rsid w:val="00BA4195"/>
    <w:rsid w:val="00BB3E82"/>
    <w:rsid w:val="00BE4B8F"/>
    <w:rsid w:val="00C1271C"/>
    <w:rsid w:val="00C20287"/>
    <w:rsid w:val="00C2069F"/>
    <w:rsid w:val="00C20A45"/>
    <w:rsid w:val="00C365A0"/>
    <w:rsid w:val="00C472F3"/>
    <w:rsid w:val="00C52091"/>
    <w:rsid w:val="00C53778"/>
    <w:rsid w:val="00C56BA5"/>
    <w:rsid w:val="00C57232"/>
    <w:rsid w:val="00C67FAF"/>
    <w:rsid w:val="00C74225"/>
    <w:rsid w:val="00C75E2F"/>
    <w:rsid w:val="00C77F2D"/>
    <w:rsid w:val="00C80B4A"/>
    <w:rsid w:val="00C97395"/>
    <w:rsid w:val="00CA190F"/>
    <w:rsid w:val="00CA5D69"/>
    <w:rsid w:val="00CC2CF5"/>
    <w:rsid w:val="00CD0E7B"/>
    <w:rsid w:val="00CD51FD"/>
    <w:rsid w:val="00D007C5"/>
    <w:rsid w:val="00D00996"/>
    <w:rsid w:val="00D026D6"/>
    <w:rsid w:val="00D14B16"/>
    <w:rsid w:val="00D23684"/>
    <w:rsid w:val="00D240DC"/>
    <w:rsid w:val="00D2506C"/>
    <w:rsid w:val="00D3083B"/>
    <w:rsid w:val="00D5435B"/>
    <w:rsid w:val="00D63ADC"/>
    <w:rsid w:val="00D713F1"/>
    <w:rsid w:val="00D71E8B"/>
    <w:rsid w:val="00D72DCB"/>
    <w:rsid w:val="00D74183"/>
    <w:rsid w:val="00D76525"/>
    <w:rsid w:val="00D8065F"/>
    <w:rsid w:val="00D80BDD"/>
    <w:rsid w:val="00DA30CC"/>
    <w:rsid w:val="00DB0340"/>
    <w:rsid w:val="00DB12B9"/>
    <w:rsid w:val="00DB419E"/>
    <w:rsid w:val="00DC5EA8"/>
    <w:rsid w:val="00DD2FEC"/>
    <w:rsid w:val="00DE0B94"/>
    <w:rsid w:val="00E03EDE"/>
    <w:rsid w:val="00E4312D"/>
    <w:rsid w:val="00E50AA2"/>
    <w:rsid w:val="00E66E8B"/>
    <w:rsid w:val="00E767AB"/>
    <w:rsid w:val="00E81B46"/>
    <w:rsid w:val="00E94334"/>
    <w:rsid w:val="00EA0928"/>
    <w:rsid w:val="00EA3391"/>
    <w:rsid w:val="00EA4A44"/>
    <w:rsid w:val="00EA55D6"/>
    <w:rsid w:val="00EA6677"/>
    <w:rsid w:val="00EA7411"/>
    <w:rsid w:val="00EA7C3E"/>
    <w:rsid w:val="00EB46F1"/>
    <w:rsid w:val="00EC36D9"/>
    <w:rsid w:val="00EC39D9"/>
    <w:rsid w:val="00EC5FB4"/>
    <w:rsid w:val="00EC63B8"/>
    <w:rsid w:val="00EC7995"/>
    <w:rsid w:val="00ED3D94"/>
    <w:rsid w:val="00EE22A6"/>
    <w:rsid w:val="00EF4FC1"/>
    <w:rsid w:val="00F00ACC"/>
    <w:rsid w:val="00F046F5"/>
    <w:rsid w:val="00F14296"/>
    <w:rsid w:val="00F222FC"/>
    <w:rsid w:val="00F23E37"/>
    <w:rsid w:val="00F25991"/>
    <w:rsid w:val="00F26F31"/>
    <w:rsid w:val="00F310B5"/>
    <w:rsid w:val="00F369A8"/>
    <w:rsid w:val="00F44303"/>
    <w:rsid w:val="00F455FE"/>
    <w:rsid w:val="00F47622"/>
    <w:rsid w:val="00F5059C"/>
    <w:rsid w:val="00F613AD"/>
    <w:rsid w:val="00F7016E"/>
    <w:rsid w:val="00F80A9F"/>
    <w:rsid w:val="00F8594A"/>
    <w:rsid w:val="00F874DB"/>
    <w:rsid w:val="00FA1398"/>
    <w:rsid w:val="00FB28B3"/>
    <w:rsid w:val="00FB346F"/>
    <w:rsid w:val="00FB6C52"/>
    <w:rsid w:val="00FB7929"/>
    <w:rsid w:val="00FC5DA1"/>
    <w:rsid w:val="00FE49F8"/>
    <w:rsid w:val="00FE6311"/>
    <w:rsid w:val="00FF3D09"/>
    <w:rsid w:val="00FF716C"/>
    <w:rsid w:val="015AA4AB"/>
    <w:rsid w:val="0168E034"/>
    <w:rsid w:val="01944499"/>
    <w:rsid w:val="019C312B"/>
    <w:rsid w:val="0230C911"/>
    <w:rsid w:val="02BEBB61"/>
    <w:rsid w:val="034E849E"/>
    <w:rsid w:val="03594D3D"/>
    <w:rsid w:val="042CDB3E"/>
    <w:rsid w:val="04B10D30"/>
    <w:rsid w:val="04E6CDB8"/>
    <w:rsid w:val="052AFC8D"/>
    <w:rsid w:val="062E4149"/>
    <w:rsid w:val="06DD25C6"/>
    <w:rsid w:val="094B5CDB"/>
    <w:rsid w:val="0A438583"/>
    <w:rsid w:val="0ADC88B9"/>
    <w:rsid w:val="0C87B8B6"/>
    <w:rsid w:val="0CC16807"/>
    <w:rsid w:val="10FD6353"/>
    <w:rsid w:val="12804399"/>
    <w:rsid w:val="128CB69D"/>
    <w:rsid w:val="12EAC0F3"/>
    <w:rsid w:val="131830AC"/>
    <w:rsid w:val="13DE223C"/>
    <w:rsid w:val="142F5FFE"/>
    <w:rsid w:val="14A10CC2"/>
    <w:rsid w:val="14B88108"/>
    <w:rsid w:val="154B8E16"/>
    <w:rsid w:val="15CDD624"/>
    <w:rsid w:val="16B491E2"/>
    <w:rsid w:val="177FF439"/>
    <w:rsid w:val="17CA7166"/>
    <w:rsid w:val="17D3C21D"/>
    <w:rsid w:val="17F4D198"/>
    <w:rsid w:val="183E51B7"/>
    <w:rsid w:val="1840A252"/>
    <w:rsid w:val="18AB83DA"/>
    <w:rsid w:val="18AEF2C0"/>
    <w:rsid w:val="18F9AB08"/>
    <w:rsid w:val="19E490A2"/>
    <w:rsid w:val="1A477DC1"/>
    <w:rsid w:val="1A5752E9"/>
    <w:rsid w:val="1AD58D92"/>
    <w:rsid w:val="1B67CBD2"/>
    <w:rsid w:val="1BC2BE0B"/>
    <w:rsid w:val="1BF0E260"/>
    <w:rsid w:val="1E842B26"/>
    <w:rsid w:val="1EBEE0D9"/>
    <w:rsid w:val="20841603"/>
    <w:rsid w:val="209AAF0C"/>
    <w:rsid w:val="20DB1407"/>
    <w:rsid w:val="21593F7B"/>
    <w:rsid w:val="21A7A310"/>
    <w:rsid w:val="21C2602D"/>
    <w:rsid w:val="224FA38E"/>
    <w:rsid w:val="231FB128"/>
    <w:rsid w:val="234B3007"/>
    <w:rsid w:val="23B6B91F"/>
    <w:rsid w:val="23C6644A"/>
    <w:rsid w:val="25181A3C"/>
    <w:rsid w:val="25D4D48E"/>
    <w:rsid w:val="262457A6"/>
    <w:rsid w:val="27B200FC"/>
    <w:rsid w:val="27DF68B9"/>
    <w:rsid w:val="28CEF910"/>
    <w:rsid w:val="29484A12"/>
    <w:rsid w:val="2954A940"/>
    <w:rsid w:val="29769F5B"/>
    <w:rsid w:val="29C212A2"/>
    <w:rsid w:val="2A37DE9F"/>
    <w:rsid w:val="2A83D302"/>
    <w:rsid w:val="2AF67147"/>
    <w:rsid w:val="2C2D7B21"/>
    <w:rsid w:val="2D6C7DC0"/>
    <w:rsid w:val="2DE75DAB"/>
    <w:rsid w:val="2DF986A1"/>
    <w:rsid w:val="2E1759F0"/>
    <w:rsid w:val="2E5C3BB6"/>
    <w:rsid w:val="2F1E8B35"/>
    <w:rsid w:val="2F4B13AA"/>
    <w:rsid w:val="2F689719"/>
    <w:rsid w:val="2FFCD9E4"/>
    <w:rsid w:val="3019A132"/>
    <w:rsid w:val="3052C397"/>
    <w:rsid w:val="31047062"/>
    <w:rsid w:val="319EDE2A"/>
    <w:rsid w:val="325C2383"/>
    <w:rsid w:val="329D009C"/>
    <w:rsid w:val="32BD7D32"/>
    <w:rsid w:val="34B40BFC"/>
    <w:rsid w:val="3520FD17"/>
    <w:rsid w:val="355FEF45"/>
    <w:rsid w:val="3650A150"/>
    <w:rsid w:val="371D7EEA"/>
    <w:rsid w:val="379EF438"/>
    <w:rsid w:val="37CB08E4"/>
    <w:rsid w:val="380BD46F"/>
    <w:rsid w:val="38241900"/>
    <w:rsid w:val="3942E5F6"/>
    <w:rsid w:val="39FD291C"/>
    <w:rsid w:val="3A186FD0"/>
    <w:rsid w:val="3CCCF919"/>
    <w:rsid w:val="3D5CB2F4"/>
    <w:rsid w:val="3D5D6752"/>
    <w:rsid w:val="3E3874D2"/>
    <w:rsid w:val="3E538162"/>
    <w:rsid w:val="3E78B8D8"/>
    <w:rsid w:val="3EC85EB9"/>
    <w:rsid w:val="3F902184"/>
    <w:rsid w:val="3FA15838"/>
    <w:rsid w:val="4211E77A"/>
    <w:rsid w:val="434B9B14"/>
    <w:rsid w:val="43C5B524"/>
    <w:rsid w:val="449A5797"/>
    <w:rsid w:val="45442BE1"/>
    <w:rsid w:val="46779747"/>
    <w:rsid w:val="46BDB7E8"/>
    <w:rsid w:val="479B575C"/>
    <w:rsid w:val="47E28635"/>
    <w:rsid w:val="4A448471"/>
    <w:rsid w:val="4BD4D055"/>
    <w:rsid w:val="4C2BDE41"/>
    <w:rsid w:val="4D288430"/>
    <w:rsid w:val="4D781E39"/>
    <w:rsid w:val="4DCC4760"/>
    <w:rsid w:val="4E6D629D"/>
    <w:rsid w:val="4F207CA3"/>
    <w:rsid w:val="4FE7B43B"/>
    <w:rsid w:val="506E578D"/>
    <w:rsid w:val="51BCE03F"/>
    <w:rsid w:val="526C903E"/>
    <w:rsid w:val="52DDFF04"/>
    <w:rsid w:val="530E6D40"/>
    <w:rsid w:val="5310BC99"/>
    <w:rsid w:val="5367237D"/>
    <w:rsid w:val="5433DC42"/>
    <w:rsid w:val="5664F7E0"/>
    <w:rsid w:val="58116BAD"/>
    <w:rsid w:val="58A2670A"/>
    <w:rsid w:val="590C5FC1"/>
    <w:rsid w:val="59114768"/>
    <w:rsid w:val="59816545"/>
    <w:rsid w:val="59A5A08A"/>
    <w:rsid w:val="5A1FFFD2"/>
    <w:rsid w:val="5AB5B943"/>
    <w:rsid w:val="5AB8E979"/>
    <w:rsid w:val="5B5781A0"/>
    <w:rsid w:val="5C324885"/>
    <w:rsid w:val="5CAF8173"/>
    <w:rsid w:val="5E31A2E8"/>
    <w:rsid w:val="5F72A303"/>
    <w:rsid w:val="60121D06"/>
    <w:rsid w:val="605FEB3C"/>
    <w:rsid w:val="606868C1"/>
    <w:rsid w:val="60DE3B80"/>
    <w:rsid w:val="61340F10"/>
    <w:rsid w:val="615FBB8D"/>
    <w:rsid w:val="6220A91D"/>
    <w:rsid w:val="625AAA84"/>
    <w:rsid w:val="62B848D3"/>
    <w:rsid w:val="62E21381"/>
    <w:rsid w:val="640A7D1A"/>
    <w:rsid w:val="6437A3FB"/>
    <w:rsid w:val="64ABA2FA"/>
    <w:rsid w:val="65021EEF"/>
    <w:rsid w:val="656CA9E2"/>
    <w:rsid w:val="65792F96"/>
    <w:rsid w:val="65C5F3B1"/>
    <w:rsid w:val="660896D3"/>
    <w:rsid w:val="666F5E66"/>
    <w:rsid w:val="6686A14C"/>
    <w:rsid w:val="67087A43"/>
    <w:rsid w:val="6839EB69"/>
    <w:rsid w:val="68A44AA4"/>
    <w:rsid w:val="69033612"/>
    <w:rsid w:val="69A1104E"/>
    <w:rsid w:val="69AE6C38"/>
    <w:rsid w:val="69CF64E0"/>
    <w:rsid w:val="69D387E7"/>
    <w:rsid w:val="6A46C8D4"/>
    <w:rsid w:val="6AA95848"/>
    <w:rsid w:val="6B9C0ECE"/>
    <w:rsid w:val="6BA0FD76"/>
    <w:rsid w:val="6E372C0D"/>
    <w:rsid w:val="6E49A108"/>
    <w:rsid w:val="6EB15769"/>
    <w:rsid w:val="6F4629F3"/>
    <w:rsid w:val="6F69D06B"/>
    <w:rsid w:val="6FA1BE43"/>
    <w:rsid w:val="6FD93BAB"/>
    <w:rsid w:val="700EC237"/>
    <w:rsid w:val="705FDA60"/>
    <w:rsid w:val="70D6DBAC"/>
    <w:rsid w:val="715BE58A"/>
    <w:rsid w:val="716A1741"/>
    <w:rsid w:val="72E5A87D"/>
    <w:rsid w:val="739A872C"/>
    <w:rsid w:val="7434E739"/>
    <w:rsid w:val="75246D90"/>
    <w:rsid w:val="76FAD9BE"/>
    <w:rsid w:val="7738EB47"/>
    <w:rsid w:val="780CB1DB"/>
    <w:rsid w:val="784CD810"/>
    <w:rsid w:val="7852C4B9"/>
    <w:rsid w:val="7866F6F4"/>
    <w:rsid w:val="794DDEA4"/>
    <w:rsid w:val="79CDD38F"/>
    <w:rsid w:val="7A2997BE"/>
    <w:rsid w:val="7B25E56D"/>
    <w:rsid w:val="7B8E49D5"/>
    <w:rsid w:val="7B923CBC"/>
    <w:rsid w:val="7CA20F26"/>
    <w:rsid w:val="7D60C9B6"/>
    <w:rsid w:val="7DE68C5C"/>
    <w:rsid w:val="7EEA5502"/>
    <w:rsid w:val="7F07B4CB"/>
    <w:rsid w:val="7F36E116"/>
    <w:rsid w:val="7F64111C"/>
    <w:rsid w:val="7F676EE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E530"/>
  <w15:docId w15:val="{692E3425-5BF8-40BA-A22A-CC164BE8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240A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40A81"/>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D3083B"/>
    <w:rPr>
      <w:rFonts w:ascii="Arial" w:hAnsi="Arial"/>
    </w:rPr>
  </w:style>
  <w:style w:type="paragraph" w:styleId="StandardWeb">
    <w:name w:val="Normal (Web)"/>
    <w:basedOn w:val="Standard"/>
    <w:semiHidden/>
    <w:unhideWhenUsed/>
    <w:rsid w:val="003B5AAE"/>
    <w:rPr>
      <w:rFonts w:ascii="Times New Roman" w:hAnsi="Times New Roman"/>
      <w:sz w:val="24"/>
      <w:szCs w:val="24"/>
    </w:rPr>
  </w:style>
  <w:style w:type="paragraph" w:styleId="Kommentarthema">
    <w:name w:val="annotation subject"/>
    <w:basedOn w:val="Kommentartext"/>
    <w:next w:val="Kommentartext"/>
    <w:link w:val="KommentarthemaZchn"/>
    <w:semiHidden/>
    <w:unhideWhenUsed/>
    <w:rsid w:val="007D54B5"/>
    <w:pPr>
      <w:spacing w:line="240" w:lineRule="auto"/>
      <w:ind w:firstLine="0"/>
    </w:pPr>
    <w:rPr>
      <w:b/>
      <w:bCs/>
    </w:rPr>
  </w:style>
  <w:style w:type="character" w:customStyle="1" w:styleId="KommentarthemaZchn">
    <w:name w:val="Kommentarthema Zchn"/>
    <w:basedOn w:val="KommentartextZchn"/>
    <w:link w:val="Kommentarthema"/>
    <w:semiHidden/>
    <w:rsid w:val="007D54B5"/>
    <w:rPr>
      <w:rFonts w:ascii="Arial" w:hAnsi="Arial"/>
      <w:b/>
      <w:bCs/>
    </w:rPr>
  </w:style>
  <w:style w:type="paragraph" w:styleId="berarbeitung">
    <w:name w:val="Revision"/>
    <w:hidden/>
    <w:uiPriority w:val="99"/>
    <w:semiHidden/>
    <w:rsid w:val="00235069"/>
    <w:rPr>
      <w:rFonts w:ascii="Arial" w:hAnsi="Arial"/>
    </w:rPr>
  </w:style>
  <w:style w:type="character" w:styleId="NichtaufgelsteErwhnung">
    <w:name w:val="Unresolved Mention"/>
    <w:basedOn w:val="Absatz-Standardschriftart"/>
    <w:uiPriority w:val="99"/>
    <w:semiHidden/>
    <w:unhideWhenUsed/>
    <w:rsid w:val="00432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europe@baslerweb.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baslerweb.com/pr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slerweb.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lerweb.com/vision-simulation/" TargetMode="External"/><Relationship Id="rId5" Type="http://schemas.openxmlformats.org/officeDocument/2006/relationships/numbering" Target="numbering.xml"/><Relationship Id="rId15" Type="http://schemas.openxmlformats.org/officeDocument/2006/relationships/hyperlink" Target="mailto:Frank.vonkittlitz@baslerweb.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lerweb.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8" ma:contentTypeDescription="Ein neues Dokument erstellen." ma:contentTypeScope="" ma:versionID="1392304cc0afbaa1aa66e47352887234">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8b3ac4bd58a646845b727c2e9db8f4e4"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16C75-70E7-4F58-911D-B170AEF053B3}">
  <ds:schemaRefs>
    <ds:schemaRef ds:uri="http://schemas.microsoft.com/sharepoint/v3/contenttype/forms"/>
  </ds:schemaRefs>
</ds:datastoreItem>
</file>

<file path=customXml/itemProps2.xml><?xml version="1.0" encoding="utf-8"?>
<ds:datastoreItem xmlns:ds="http://schemas.openxmlformats.org/officeDocument/2006/customXml" ds:itemID="{7A2301B1-20C0-4AB6-A76F-06201912E694}">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customXml/itemProps3.xml><?xml version="1.0" encoding="utf-8"?>
<ds:datastoreItem xmlns:ds="http://schemas.openxmlformats.org/officeDocument/2006/customXml" ds:itemID="{DB74D846-AB27-4FB3-B480-0028BFBC940C}">
  <ds:schemaRefs>
    <ds:schemaRef ds:uri="http://schemas.openxmlformats.org/officeDocument/2006/bibliography"/>
  </ds:schemaRefs>
</ds:datastoreItem>
</file>

<file path=customXml/itemProps4.xml><?xml version="1.0" encoding="utf-8"?>
<ds:datastoreItem xmlns:ds="http://schemas.openxmlformats.org/officeDocument/2006/customXml" ds:itemID="{D0B1DC4E-141F-4FD3-A1BE-82CEAD0C5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5214</Characters>
  <Application>Microsoft Office Word</Application>
  <DocSecurity>0</DocSecurity>
  <Lines>43</Lines>
  <Paragraphs>12</Paragraphs>
  <ScaleCrop>false</ScaleCrop>
  <Company>Unbekannte Organisation</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subject/>
  <dc:creator>AGrabbe</dc:creator>
  <cp:keywords>, docId:B1E77D291F02C262901B6BBB978D280A</cp:keywords>
  <cp:lastModifiedBy>von Kittlitz, Frank</cp:lastModifiedBy>
  <cp:revision>9</cp:revision>
  <cp:lastPrinted>2002-08-24T02:41:00Z</cp:lastPrinted>
  <dcterms:created xsi:type="dcterms:W3CDTF">2026-06-04T22:49:00Z</dcterms:created>
  <dcterms:modified xsi:type="dcterms:W3CDTF">2026-06-08T08:53:00Z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14082300-7c59-4a89-954c-e869968e6e2a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2021-07-15T03:24:43Z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22a057ee-6b4f-4cd7-b915-b896c53414eb</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docLang">
    <vt:lpwstr>de</vt:lpwstr>
  </property>
  <property fmtid="{D5CDD505-2E9C-101B-9397-08002B2CF9AE}" pid="26" name="GrammarlyDocumentId">
    <vt:lpwstr>de22a9ef-fd86-48d3-8a1c-47c9938f3e91</vt:lpwstr>
  </property>
</Properties>
</file>