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0C569" w14:textId="77777777" w:rsidR="00727817" w:rsidRPr="00414E35" w:rsidRDefault="6EB15769" w:rsidP="6EB15769">
      <w:pPr>
        <w:pStyle w:val="Textkrper3"/>
        <w:spacing w:after="0"/>
        <w:rPr>
          <w:b w:val="0"/>
          <w:sz w:val="24"/>
          <w:szCs w:val="24"/>
        </w:rPr>
      </w:pPr>
      <w:r w:rsidRPr="21C2602D">
        <w:rPr>
          <w:b w:val="0"/>
          <w:sz w:val="24"/>
          <w:szCs w:val="24"/>
        </w:rPr>
        <w:t>PRESSEMITTEILUNG</w:t>
      </w:r>
    </w:p>
    <w:p w14:paraId="27D0B323" w14:textId="74636018" w:rsidR="21C2602D" w:rsidRDefault="21C2602D" w:rsidP="21C2602D">
      <w:pPr>
        <w:pStyle w:val="Textkrper3"/>
        <w:spacing w:after="0"/>
        <w:rPr>
          <w:sz w:val="24"/>
          <w:szCs w:val="24"/>
        </w:rPr>
      </w:pPr>
    </w:p>
    <w:p w14:paraId="38297F19" w14:textId="0E8119F1" w:rsidR="21C2602D" w:rsidRPr="007F1D3D" w:rsidRDefault="21C2602D" w:rsidP="21C2602D">
      <w:pPr>
        <w:pStyle w:val="Textkrper3"/>
        <w:spacing w:after="0"/>
      </w:pPr>
    </w:p>
    <w:p w14:paraId="77B59671" w14:textId="32357BE5" w:rsidR="00893803" w:rsidRDefault="00893803" w:rsidP="00727817">
      <w:pPr>
        <w:pStyle w:val="Textkrper3"/>
        <w:spacing w:after="0"/>
      </w:pPr>
      <w:r>
        <w:t>5GigE</w:t>
      </w:r>
      <w:r w:rsidR="00091FFB">
        <w:t>-Lösungen von Basler: kleine Kamera</w:t>
      </w:r>
      <w:r w:rsidR="001F3203">
        <w:t xml:space="preserve">, kompatible Komponenten, </w:t>
      </w:r>
      <w:r w:rsidR="00F56F59">
        <w:t>kostengünstig</w:t>
      </w:r>
    </w:p>
    <w:p w14:paraId="0FDD16C1" w14:textId="77777777" w:rsidR="00927962" w:rsidRDefault="00927962" w:rsidP="00727817">
      <w:pPr>
        <w:pStyle w:val="Textkrper3"/>
        <w:spacing w:after="0"/>
      </w:pPr>
    </w:p>
    <w:p w14:paraId="3129212E" w14:textId="2146D09F" w:rsidR="319EDE2A" w:rsidRDefault="004C7DE2" w:rsidP="3F8A67D6">
      <w:pPr>
        <w:tabs>
          <w:tab w:val="left" w:pos="4820"/>
        </w:tabs>
        <w:spacing w:after="72"/>
        <w:rPr>
          <w:b/>
          <w:bCs/>
          <w:sz w:val="22"/>
          <w:szCs w:val="22"/>
        </w:rPr>
      </w:pPr>
      <w:r w:rsidRPr="3F8A67D6">
        <w:rPr>
          <w:b/>
          <w:bCs/>
          <w:sz w:val="22"/>
          <w:szCs w:val="22"/>
        </w:rPr>
        <w:t>Gewohnt k</w:t>
      </w:r>
      <w:r w:rsidR="007E454B" w:rsidRPr="3F8A67D6">
        <w:rPr>
          <w:b/>
          <w:bCs/>
          <w:sz w:val="22"/>
          <w:szCs w:val="22"/>
        </w:rPr>
        <w:t xml:space="preserve">leines Format, fünffache </w:t>
      </w:r>
      <w:r w:rsidR="000F2C82" w:rsidRPr="3F8A67D6">
        <w:rPr>
          <w:b/>
          <w:bCs/>
          <w:sz w:val="22"/>
          <w:szCs w:val="22"/>
        </w:rPr>
        <w:t>Geschwindigkeit</w:t>
      </w:r>
      <w:r w:rsidRPr="3F8A67D6">
        <w:rPr>
          <w:b/>
          <w:bCs/>
          <w:sz w:val="22"/>
          <w:szCs w:val="22"/>
        </w:rPr>
        <w:t xml:space="preserve"> und</w:t>
      </w:r>
      <w:r w:rsidR="007E454B" w:rsidRPr="3F8A67D6">
        <w:rPr>
          <w:b/>
          <w:bCs/>
          <w:sz w:val="22"/>
          <w:szCs w:val="22"/>
        </w:rPr>
        <w:t xml:space="preserve"> </w:t>
      </w:r>
      <w:r w:rsidR="000F2C82" w:rsidRPr="3F8A67D6">
        <w:rPr>
          <w:b/>
          <w:bCs/>
          <w:sz w:val="22"/>
          <w:szCs w:val="22"/>
        </w:rPr>
        <w:t xml:space="preserve">Kompatibilität </w:t>
      </w:r>
      <w:r w:rsidR="007E454B" w:rsidRPr="3F8A67D6">
        <w:rPr>
          <w:b/>
          <w:bCs/>
          <w:sz w:val="22"/>
          <w:szCs w:val="22"/>
        </w:rPr>
        <w:t xml:space="preserve">aller Hardware- und Software-Komponenten - das sind die Kernkompetenzen von Baslers neuer 5GigE-Produktpalette. Zwölf neue </w:t>
      </w:r>
      <w:proofErr w:type="spellStart"/>
      <w:r w:rsidR="007E454B" w:rsidRPr="3F8A67D6">
        <w:rPr>
          <w:b/>
          <w:bCs/>
          <w:sz w:val="22"/>
          <w:szCs w:val="22"/>
        </w:rPr>
        <w:t>ace</w:t>
      </w:r>
      <w:proofErr w:type="spellEnd"/>
      <w:r w:rsidR="007E454B" w:rsidRPr="3F8A67D6">
        <w:rPr>
          <w:b/>
          <w:bCs/>
          <w:sz w:val="22"/>
          <w:szCs w:val="22"/>
        </w:rPr>
        <w:t xml:space="preserve"> 2 Kameramodelle, passende Objektive, Kabel und PC-</w:t>
      </w:r>
      <w:r w:rsidR="007E454B" w:rsidRPr="007D5D0D">
        <w:rPr>
          <w:b/>
          <w:bCs/>
          <w:sz w:val="22"/>
          <w:szCs w:val="22"/>
        </w:rPr>
        <w:t>Karten</w:t>
      </w:r>
      <w:r w:rsidR="007E454B" w:rsidRPr="3F8A67D6">
        <w:rPr>
          <w:b/>
          <w:bCs/>
          <w:sz w:val="22"/>
          <w:szCs w:val="22"/>
        </w:rPr>
        <w:t xml:space="preserve"> sowie die </w:t>
      </w:r>
      <w:r w:rsidR="000710C0" w:rsidRPr="3F8A67D6">
        <w:rPr>
          <w:b/>
          <w:bCs/>
          <w:sz w:val="22"/>
          <w:szCs w:val="22"/>
        </w:rPr>
        <w:t>e</w:t>
      </w:r>
      <w:r w:rsidR="007E454B" w:rsidRPr="3F8A67D6">
        <w:rPr>
          <w:b/>
          <w:bCs/>
          <w:sz w:val="22"/>
          <w:szCs w:val="22"/>
        </w:rPr>
        <w:t xml:space="preserve">igens </w:t>
      </w:r>
      <w:r w:rsidR="2CC02B72" w:rsidRPr="3F8A67D6">
        <w:rPr>
          <w:b/>
          <w:bCs/>
          <w:sz w:val="22"/>
          <w:szCs w:val="22"/>
        </w:rPr>
        <w:t>für diese</w:t>
      </w:r>
      <w:r w:rsidR="007E454B" w:rsidRPr="3F8A67D6">
        <w:rPr>
          <w:b/>
          <w:bCs/>
          <w:sz w:val="22"/>
          <w:szCs w:val="22"/>
        </w:rPr>
        <w:t xml:space="preserve"> Schnittstelle </w:t>
      </w:r>
      <w:r w:rsidR="2CC02B72" w:rsidRPr="3F8A67D6">
        <w:rPr>
          <w:b/>
          <w:bCs/>
          <w:sz w:val="22"/>
          <w:szCs w:val="22"/>
        </w:rPr>
        <w:t>erweiterte</w:t>
      </w:r>
      <w:r w:rsidR="007E454B" w:rsidRPr="3F8A67D6">
        <w:rPr>
          <w:b/>
          <w:bCs/>
          <w:sz w:val="22"/>
          <w:szCs w:val="22"/>
        </w:rPr>
        <w:t xml:space="preserve"> </w:t>
      </w:r>
      <w:proofErr w:type="spellStart"/>
      <w:r w:rsidR="000710C0" w:rsidRPr="3F8A67D6">
        <w:rPr>
          <w:b/>
          <w:bCs/>
          <w:sz w:val="22"/>
          <w:szCs w:val="22"/>
        </w:rPr>
        <w:t>pylon</w:t>
      </w:r>
      <w:proofErr w:type="spellEnd"/>
      <w:r w:rsidR="000710C0" w:rsidRPr="3F8A67D6">
        <w:rPr>
          <w:b/>
          <w:bCs/>
          <w:sz w:val="22"/>
          <w:szCs w:val="22"/>
        </w:rPr>
        <w:t xml:space="preserve"> </w:t>
      </w:r>
      <w:proofErr w:type="spellStart"/>
      <w:r w:rsidR="000710C0" w:rsidRPr="3F8A67D6">
        <w:rPr>
          <w:b/>
          <w:bCs/>
          <w:sz w:val="22"/>
          <w:szCs w:val="22"/>
        </w:rPr>
        <w:t>Camera</w:t>
      </w:r>
      <w:proofErr w:type="spellEnd"/>
      <w:r w:rsidR="000710C0" w:rsidRPr="3F8A67D6">
        <w:rPr>
          <w:b/>
          <w:bCs/>
          <w:sz w:val="22"/>
          <w:szCs w:val="22"/>
        </w:rPr>
        <w:t xml:space="preserve"> Software Suite ermöglichen ein unkompliziertes Upgrade </w:t>
      </w:r>
      <w:r w:rsidR="3756C3D4" w:rsidRPr="3F8A67D6">
        <w:rPr>
          <w:b/>
          <w:bCs/>
          <w:sz w:val="22"/>
          <w:szCs w:val="22"/>
        </w:rPr>
        <w:t xml:space="preserve">für USB 3.0-Setups </w:t>
      </w:r>
      <w:r w:rsidR="00B1096D" w:rsidRPr="3F8A67D6">
        <w:rPr>
          <w:b/>
          <w:bCs/>
          <w:sz w:val="22"/>
          <w:szCs w:val="22"/>
        </w:rPr>
        <w:t xml:space="preserve">oder den </w:t>
      </w:r>
      <w:r w:rsidR="00FC5EE2" w:rsidRPr="3F8A67D6">
        <w:rPr>
          <w:b/>
          <w:bCs/>
          <w:sz w:val="22"/>
          <w:szCs w:val="22"/>
        </w:rPr>
        <w:t>1:1-</w:t>
      </w:r>
      <w:r w:rsidR="00B1096D" w:rsidRPr="3F8A67D6">
        <w:rPr>
          <w:b/>
          <w:bCs/>
          <w:sz w:val="22"/>
          <w:szCs w:val="22"/>
        </w:rPr>
        <w:t xml:space="preserve">Ersatz </w:t>
      </w:r>
      <w:r w:rsidR="000710C0" w:rsidRPr="3F8A67D6">
        <w:rPr>
          <w:b/>
          <w:bCs/>
          <w:sz w:val="22"/>
          <w:szCs w:val="22"/>
        </w:rPr>
        <w:t xml:space="preserve">eines bestehenden </w:t>
      </w:r>
      <w:proofErr w:type="spellStart"/>
      <w:r w:rsidR="000710C0" w:rsidRPr="3F8A67D6">
        <w:rPr>
          <w:b/>
          <w:bCs/>
          <w:sz w:val="22"/>
          <w:szCs w:val="22"/>
        </w:rPr>
        <w:t>GigE</w:t>
      </w:r>
      <w:proofErr w:type="spellEnd"/>
      <w:r w:rsidR="000710C0" w:rsidRPr="3F8A67D6">
        <w:rPr>
          <w:b/>
          <w:bCs/>
          <w:sz w:val="22"/>
          <w:szCs w:val="22"/>
        </w:rPr>
        <w:t>-Systems</w:t>
      </w:r>
      <w:r w:rsidR="00B1096D" w:rsidRPr="3F8A67D6">
        <w:rPr>
          <w:b/>
          <w:bCs/>
          <w:sz w:val="22"/>
          <w:szCs w:val="22"/>
        </w:rPr>
        <w:t xml:space="preserve">. </w:t>
      </w:r>
    </w:p>
    <w:p w14:paraId="426AEB87" w14:textId="77777777" w:rsidR="00727817" w:rsidRPr="00AE3330" w:rsidRDefault="00727817" w:rsidP="00727817">
      <w:pPr>
        <w:pStyle w:val="Speichermdienb"/>
        <w:spacing w:after="0"/>
        <w:jc w:val="both"/>
        <w:rPr>
          <w:b/>
        </w:rPr>
      </w:pPr>
    </w:p>
    <w:p w14:paraId="5164B0E0" w14:textId="0E140AED" w:rsidR="001947EF" w:rsidRDefault="00727817" w:rsidP="5164B0E0">
      <w:pPr>
        <w:pStyle w:val="ASMListing"/>
        <w:tabs>
          <w:tab w:val="clear" w:pos="1814"/>
          <w:tab w:val="clear" w:pos="2722"/>
          <w:tab w:val="clear" w:pos="5443"/>
          <w:tab w:val="left" w:pos="4820"/>
        </w:tabs>
        <w:jc w:val="both"/>
        <w:rPr>
          <w:rFonts w:ascii="Arial" w:eastAsia="Arial" w:hAnsi="Arial" w:cs="Arial"/>
          <w:sz w:val="22"/>
          <w:szCs w:val="22"/>
        </w:rPr>
      </w:pPr>
      <w:r w:rsidRPr="00AE3330">
        <w:rPr>
          <w:rFonts w:ascii="Arial" w:eastAsia="Arial" w:hAnsi="Arial" w:cs="Arial"/>
          <w:b/>
          <w:bCs/>
          <w:sz w:val="22"/>
          <w:szCs w:val="22"/>
        </w:rPr>
        <w:t xml:space="preserve">Ahrensburg, </w:t>
      </w:r>
      <w:r w:rsidR="001C4065">
        <w:rPr>
          <w:rFonts w:ascii="Arial" w:eastAsia="Arial" w:hAnsi="Arial" w:cs="Arial"/>
          <w:b/>
          <w:bCs/>
          <w:sz w:val="22"/>
          <w:szCs w:val="22"/>
        </w:rPr>
        <w:t xml:space="preserve">30. August 2022 </w:t>
      </w:r>
      <w:r w:rsidR="11ED46CA" w:rsidRPr="00AE3330">
        <w:rPr>
          <w:rFonts w:ascii="Arial" w:eastAsia="Arial" w:hAnsi="Arial" w:cs="Arial"/>
          <w:sz w:val="22"/>
          <w:szCs w:val="22"/>
        </w:rPr>
        <w:t>–</w:t>
      </w:r>
      <w:r w:rsidR="269AE570">
        <w:rPr>
          <w:rFonts w:ascii="Arial" w:eastAsia="Arial" w:hAnsi="Arial" w:cs="Arial"/>
          <w:sz w:val="22"/>
          <w:szCs w:val="22"/>
        </w:rPr>
        <w:t xml:space="preserve"> 29 mm x 29 mm klein, kombiniert mit </w:t>
      </w:r>
      <w:r w:rsidR="5D989CF6">
        <w:rPr>
          <w:rFonts w:ascii="Arial" w:eastAsia="Arial" w:hAnsi="Arial" w:cs="Arial"/>
          <w:sz w:val="22"/>
          <w:szCs w:val="22"/>
        </w:rPr>
        <w:t>fünf</w:t>
      </w:r>
      <w:r w:rsidR="07AC3157">
        <w:rPr>
          <w:rFonts w:ascii="Arial" w:eastAsia="Arial" w:hAnsi="Arial" w:cs="Arial"/>
          <w:sz w:val="22"/>
          <w:szCs w:val="22"/>
        </w:rPr>
        <w:t xml:space="preserve">mal schnellerer </w:t>
      </w:r>
      <w:r w:rsidR="269AE570">
        <w:rPr>
          <w:rFonts w:ascii="Arial" w:eastAsia="Arial" w:hAnsi="Arial" w:cs="Arial"/>
          <w:sz w:val="22"/>
          <w:szCs w:val="22"/>
        </w:rPr>
        <w:t xml:space="preserve">Gigabit Ethernet-Datenübertragung: </w:t>
      </w:r>
      <w:r w:rsidR="07AC3157">
        <w:rPr>
          <w:rFonts w:ascii="Arial" w:eastAsia="Arial" w:hAnsi="Arial" w:cs="Arial"/>
          <w:sz w:val="22"/>
          <w:szCs w:val="22"/>
        </w:rPr>
        <w:t xml:space="preserve">Die Basler </w:t>
      </w:r>
      <w:proofErr w:type="spellStart"/>
      <w:r w:rsidR="07AC3157">
        <w:rPr>
          <w:rFonts w:ascii="Arial" w:eastAsia="Arial" w:hAnsi="Arial" w:cs="Arial"/>
          <w:sz w:val="22"/>
          <w:szCs w:val="22"/>
        </w:rPr>
        <w:t>ace</w:t>
      </w:r>
      <w:proofErr w:type="spellEnd"/>
      <w:r w:rsidR="07AC3157">
        <w:rPr>
          <w:rFonts w:ascii="Arial" w:eastAsia="Arial" w:hAnsi="Arial" w:cs="Arial"/>
          <w:sz w:val="22"/>
          <w:szCs w:val="22"/>
        </w:rPr>
        <w:t xml:space="preserve"> 2 Basic Kamera </w:t>
      </w:r>
      <w:r w:rsidR="269AE570">
        <w:rPr>
          <w:rFonts w:ascii="Arial" w:eastAsia="Arial" w:hAnsi="Arial" w:cs="Arial"/>
          <w:sz w:val="22"/>
          <w:szCs w:val="22"/>
        </w:rPr>
        <w:t>ist d</w:t>
      </w:r>
      <w:r w:rsidR="5417F36A">
        <w:rPr>
          <w:rFonts w:ascii="Arial" w:eastAsia="Arial" w:hAnsi="Arial" w:cs="Arial"/>
          <w:sz w:val="22"/>
          <w:szCs w:val="22"/>
        </w:rPr>
        <w:t>as Herzstück</w:t>
      </w:r>
      <w:r w:rsidR="269AE570">
        <w:rPr>
          <w:rFonts w:ascii="Arial" w:eastAsia="Arial" w:hAnsi="Arial" w:cs="Arial"/>
          <w:sz w:val="22"/>
          <w:szCs w:val="22"/>
        </w:rPr>
        <w:t xml:space="preserve"> </w:t>
      </w:r>
      <w:r w:rsidR="10893907">
        <w:rPr>
          <w:rFonts w:ascii="Arial" w:eastAsia="Arial" w:hAnsi="Arial" w:cs="Arial"/>
          <w:sz w:val="22"/>
          <w:szCs w:val="22"/>
        </w:rPr>
        <w:t>des neuen</w:t>
      </w:r>
      <w:r w:rsidR="269AE570">
        <w:rPr>
          <w:rFonts w:ascii="Arial" w:eastAsia="Arial" w:hAnsi="Arial" w:cs="Arial"/>
          <w:sz w:val="22"/>
          <w:szCs w:val="22"/>
        </w:rPr>
        <w:t xml:space="preserve"> 5GigE-P</w:t>
      </w:r>
      <w:r w:rsidR="1E336161">
        <w:rPr>
          <w:rFonts w:ascii="Arial" w:eastAsia="Arial" w:hAnsi="Arial" w:cs="Arial"/>
          <w:sz w:val="22"/>
          <w:szCs w:val="22"/>
        </w:rPr>
        <w:t>ortfolios</w:t>
      </w:r>
      <w:r w:rsidR="10893907">
        <w:rPr>
          <w:rFonts w:ascii="Arial" w:eastAsia="Arial" w:hAnsi="Arial" w:cs="Arial"/>
          <w:sz w:val="22"/>
          <w:szCs w:val="22"/>
        </w:rPr>
        <w:t xml:space="preserve"> von Basler</w:t>
      </w:r>
      <w:r w:rsidR="269AE570">
        <w:rPr>
          <w:rFonts w:ascii="Arial" w:eastAsia="Arial" w:hAnsi="Arial" w:cs="Arial"/>
          <w:sz w:val="22"/>
          <w:szCs w:val="22"/>
        </w:rPr>
        <w:t>.</w:t>
      </w:r>
      <w:r w:rsidR="10893907">
        <w:rPr>
          <w:rFonts w:ascii="Arial" w:eastAsia="Arial" w:hAnsi="Arial" w:cs="Arial"/>
          <w:sz w:val="22"/>
          <w:szCs w:val="22"/>
        </w:rPr>
        <w:t xml:space="preserve"> </w:t>
      </w:r>
      <w:r w:rsidR="3FA38706">
        <w:rPr>
          <w:rFonts w:ascii="Arial" w:eastAsia="Arial" w:hAnsi="Arial" w:cs="Arial"/>
          <w:sz w:val="22"/>
          <w:szCs w:val="22"/>
        </w:rPr>
        <w:t xml:space="preserve">Sechs </w:t>
      </w:r>
      <w:r w:rsidR="07AC3157">
        <w:rPr>
          <w:rFonts w:ascii="Arial" w:eastAsia="Arial" w:hAnsi="Arial" w:cs="Arial"/>
          <w:sz w:val="22"/>
          <w:szCs w:val="22"/>
        </w:rPr>
        <w:t>M</w:t>
      </w:r>
      <w:r w:rsidR="3FA38706">
        <w:rPr>
          <w:rFonts w:ascii="Arial" w:eastAsia="Arial" w:hAnsi="Arial" w:cs="Arial"/>
          <w:sz w:val="22"/>
          <w:szCs w:val="22"/>
        </w:rPr>
        <w:t>odelle sind a</w:t>
      </w:r>
      <w:r w:rsidR="10893907">
        <w:rPr>
          <w:rFonts w:ascii="Arial" w:eastAsia="Arial" w:hAnsi="Arial" w:cs="Arial"/>
          <w:sz w:val="22"/>
          <w:szCs w:val="22"/>
        </w:rPr>
        <w:t xml:space="preserve">usgestattet mit Sonys </w:t>
      </w:r>
      <w:proofErr w:type="spellStart"/>
      <w:r w:rsidR="10893907">
        <w:rPr>
          <w:rFonts w:ascii="Arial" w:eastAsia="Arial" w:hAnsi="Arial" w:cs="Arial"/>
          <w:sz w:val="22"/>
          <w:szCs w:val="22"/>
        </w:rPr>
        <w:t>Pregius</w:t>
      </w:r>
      <w:proofErr w:type="spellEnd"/>
      <w:r w:rsidR="10893907">
        <w:rPr>
          <w:rFonts w:ascii="Arial" w:eastAsia="Arial" w:hAnsi="Arial" w:cs="Arial"/>
          <w:sz w:val="22"/>
          <w:szCs w:val="22"/>
        </w:rPr>
        <w:t xml:space="preserve"> S</w:t>
      </w:r>
      <w:r w:rsidR="009D5B1F">
        <w:rPr>
          <w:rFonts w:ascii="Arial" w:eastAsia="Arial" w:hAnsi="Arial" w:cs="Arial"/>
          <w:sz w:val="22"/>
          <w:szCs w:val="22"/>
        </w:rPr>
        <w:t xml:space="preserve"> </w:t>
      </w:r>
      <w:r w:rsidR="10893907">
        <w:rPr>
          <w:rFonts w:ascii="Arial" w:eastAsia="Arial" w:hAnsi="Arial" w:cs="Arial"/>
          <w:sz w:val="22"/>
          <w:szCs w:val="22"/>
        </w:rPr>
        <w:t>CMOS-Sensoren der 4. Generation IMX540, IMX541 und IMX542 für hohe Au</w:t>
      </w:r>
      <w:r w:rsidR="3FA38706">
        <w:rPr>
          <w:rFonts w:ascii="Arial" w:eastAsia="Arial" w:hAnsi="Arial" w:cs="Arial"/>
          <w:sz w:val="22"/>
          <w:szCs w:val="22"/>
        </w:rPr>
        <w:t>f</w:t>
      </w:r>
      <w:r w:rsidR="10893907">
        <w:rPr>
          <w:rFonts w:ascii="Arial" w:eastAsia="Arial" w:hAnsi="Arial" w:cs="Arial"/>
          <w:sz w:val="22"/>
          <w:szCs w:val="22"/>
        </w:rPr>
        <w:t>lösungen von 24, 20 und 16 Megapixel</w:t>
      </w:r>
      <w:r w:rsidR="07AC3157">
        <w:rPr>
          <w:rFonts w:ascii="Arial" w:eastAsia="Arial" w:hAnsi="Arial" w:cs="Arial"/>
          <w:sz w:val="22"/>
          <w:szCs w:val="22"/>
        </w:rPr>
        <w:t>. S</w:t>
      </w:r>
      <w:r w:rsidR="3FA38706">
        <w:rPr>
          <w:rFonts w:ascii="Arial" w:eastAsia="Arial" w:hAnsi="Arial" w:cs="Arial"/>
          <w:sz w:val="22"/>
          <w:szCs w:val="22"/>
        </w:rPr>
        <w:t xml:space="preserve">echs weitere </w:t>
      </w:r>
      <w:r w:rsidR="07AC3157">
        <w:rPr>
          <w:rFonts w:ascii="Arial" w:eastAsia="Arial" w:hAnsi="Arial" w:cs="Arial"/>
          <w:sz w:val="22"/>
          <w:szCs w:val="22"/>
        </w:rPr>
        <w:t xml:space="preserve">Modelle </w:t>
      </w:r>
      <w:r w:rsidR="3FA38706">
        <w:rPr>
          <w:rFonts w:ascii="Arial" w:eastAsia="Arial" w:hAnsi="Arial" w:cs="Arial"/>
          <w:sz w:val="22"/>
          <w:szCs w:val="22"/>
        </w:rPr>
        <w:t xml:space="preserve">mit </w:t>
      </w:r>
      <w:r w:rsidR="07AC3157">
        <w:rPr>
          <w:rFonts w:ascii="Arial" w:eastAsia="Arial" w:hAnsi="Arial" w:cs="Arial"/>
          <w:sz w:val="22"/>
          <w:szCs w:val="22"/>
        </w:rPr>
        <w:t xml:space="preserve">den Sensoren </w:t>
      </w:r>
      <w:r w:rsidR="10893907">
        <w:rPr>
          <w:rFonts w:ascii="Arial" w:eastAsia="Arial" w:hAnsi="Arial" w:cs="Arial"/>
          <w:sz w:val="22"/>
          <w:szCs w:val="22"/>
        </w:rPr>
        <w:t>IMX545, IMX546</w:t>
      </w:r>
      <w:r w:rsidR="3FA38706">
        <w:rPr>
          <w:rFonts w:ascii="Arial" w:eastAsia="Arial" w:hAnsi="Arial" w:cs="Arial"/>
          <w:sz w:val="22"/>
          <w:szCs w:val="22"/>
        </w:rPr>
        <w:t xml:space="preserve"> und IMX547 </w:t>
      </w:r>
      <w:r w:rsidR="07AC3157">
        <w:rPr>
          <w:rFonts w:ascii="Arial" w:eastAsia="Arial" w:hAnsi="Arial" w:cs="Arial"/>
          <w:sz w:val="22"/>
          <w:szCs w:val="22"/>
        </w:rPr>
        <w:t>bieten</w:t>
      </w:r>
      <w:r w:rsidR="3FA38706">
        <w:rPr>
          <w:rFonts w:ascii="Arial" w:eastAsia="Arial" w:hAnsi="Arial" w:cs="Arial"/>
          <w:sz w:val="22"/>
          <w:szCs w:val="22"/>
        </w:rPr>
        <w:t xml:space="preserve"> mittlere Auflösungen von 12, 8 und 5 Megapixel</w:t>
      </w:r>
      <w:r w:rsidR="07AC3157">
        <w:rPr>
          <w:rFonts w:ascii="Arial" w:eastAsia="Arial" w:hAnsi="Arial" w:cs="Arial"/>
          <w:sz w:val="22"/>
          <w:szCs w:val="22"/>
        </w:rPr>
        <w:t>. Beide sind</w:t>
      </w:r>
      <w:r w:rsidR="62E2B418">
        <w:rPr>
          <w:rFonts w:ascii="Arial" w:eastAsia="Arial" w:hAnsi="Arial" w:cs="Arial"/>
          <w:sz w:val="22"/>
          <w:szCs w:val="22"/>
        </w:rPr>
        <w:t xml:space="preserve"> </w:t>
      </w:r>
      <w:r w:rsidR="3FA38706">
        <w:rPr>
          <w:rFonts w:ascii="Arial" w:eastAsia="Arial" w:hAnsi="Arial" w:cs="Arial"/>
          <w:sz w:val="22"/>
          <w:szCs w:val="22"/>
        </w:rPr>
        <w:t>jeweils in Mono- und Color-Varianten</w:t>
      </w:r>
      <w:r w:rsidR="07AC3157">
        <w:rPr>
          <w:rFonts w:ascii="Arial" w:eastAsia="Arial" w:hAnsi="Arial" w:cs="Arial"/>
          <w:sz w:val="22"/>
          <w:szCs w:val="22"/>
        </w:rPr>
        <w:t xml:space="preserve"> erhältlich</w:t>
      </w:r>
      <w:r w:rsidR="3FA38706">
        <w:rPr>
          <w:rFonts w:ascii="Arial" w:eastAsia="Arial" w:hAnsi="Arial" w:cs="Arial"/>
          <w:sz w:val="22"/>
          <w:szCs w:val="22"/>
        </w:rPr>
        <w:t xml:space="preserve">. </w:t>
      </w:r>
    </w:p>
    <w:p w14:paraId="17475327" w14:textId="2A784355" w:rsidR="001947EF" w:rsidRDefault="001947EF" w:rsidP="21C2602D">
      <w:pPr>
        <w:pStyle w:val="ASMListing"/>
        <w:tabs>
          <w:tab w:val="clear" w:pos="1814"/>
          <w:tab w:val="clear" w:pos="2722"/>
          <w:tab w:val="clear" w:pos="5443"/>
          <w:tab w:val="left" w:pos="4820"/>
        </w:tabs>
        <w:jc w:val="both"/>
        <w:rPr>
          <w:rFonts w:eastAsia="Arial"/>
          <w:szCs w:val="24"/>
        </w:rPr>
      </w:pPr>
    </w:p>
    <w:p w14:paraId="299D80BF" w14:textId="15A9421A" w:rsidR="00FA42F2" w:rsidRPr="00FA42F2" w:rsidRDefault="00FA42F2" w:rsidP="21C2602D">
      <w:pPr>
        <w:pStyle w:val="ASMListing"/>
        <w:tabs>
          <w:tab w:val="clear" w:pos="1814"/>
          <w:tab w:val="clear" w:pos="2722"/>
          <w:tab w:val="clear" w:pos="5443"/>
          <w:tab w:val="left" w:pos="4820"/>
        </w:tabs>
        <w:jc w:val="both"/>
        <w:rPr>
          <w:rFonts w:ascii="Arial" w:eastAsia="Arial" w:hAnsi="Arial" w:cs="Arial"/>
          <w:b/>
          <w:bCs/>
          <w:sz w:val="22"/>
          <w:szCs w:val="22"/>
        </w:rPr>
      </w:pPr>
      <w:r w:rsidRPr="00FA42F2">
        <w:rPr>
          <w:rFonts w:ascii="Arial" w:eastAsia="Arial" w:hAnsi="Arial" w:cs="Arial"/>
          <w:b/>
          <w:bCs/>
          <w:sz w:val="22"/>
          <w:szCs w:val="22"/>
        </w:rPr>
        <w:t>Die Komponenten des Basler 5GigE-Portfolios</w:t>
      </w:r>
    </w:p>
    <w:p w14:paraId="4C4EB843" w14:textId="72CAC7DB" w:rsidR="001947EF" w:rsidRDefault="00AA1A0A" w:rsidP="21C2602D">
      <w:pPr>
        <w:pStyle w:val="ASMListing"/>
        <w:tabs>
          <w:tab w:val="clear" w:pos="1814"/>
          <w:tab w:val="clear" w:pos="2722"/>
          <w:tab w:val="clear" w:pos="5443"/>
          <w:tab w:val="left" w:pos="4820"/>
        </w:tabs>
        <w:jc w:val="both"/>
        <w:rPr>
          <w:rFonts w:ascii="Arial" w:eastAsia="Arial" w:hAnsi="Arial" w:cs="Arial"/>
          <w:sz w:val="22"/>
          <w:szCs w:val="22"/>
        </w:rPr>
      </w:pPr>
      <w:r>
        <w:rPr>
          <w:rFonts w:ascii="Arial" w:eastAsia="Arial" w:hAnsi="Arial" w:cs="Arial"/>
          <w:sz w:val="22"/>
          <w:szCs w:val="22"/>
        </w:rPr>
        <w:t xml:space="preserve">Besonderen Wert legt Basler auf das harmonische Zusammenspiel aller Komponenten seines </w:t>
      </w:r>
      <w:r w:rsidR="00987341">
        <w:rPr>
          <w:rFonts w:ascii="Arial" w:eastAsia="Arial" w:hAnsi="Arial" w:cs="Arial"/>
          <w:sz w:val="22"/>
          <w:szCs w:val="22"/>
        </w:rPr>
        <w:t>Vision</w:t>
      </w:r>
      <w:r w:rsidR="00AD6743">
        <w:rPr>
          <w:rFonts w:ascii="Arial" w:eastAsia="Arial" w:hAnsi="Arial" w:cs="Arial"/>
          <w:sz w:val="22"/>
          <w:szCs w:val="22"/>
        </w:rPr>
        <w:t xml:space="preserve"> </w:t>
      </w:r>
      <w:r>
        <w:rPr>
          <w:rFonts w:ascii="Arial" w:eastAsia="Arial" w:hAnsi="Arial" w:cs="Arial"/>
          <w:sz w:val="22"/>
          <w:szCs w:val="22"/>
        </w:rPr>
        <w:t>Portfolios.</w:t>
      </w:r>
      <w:r w:rsidR="00987341">
        <w:rPr>
          <w:rFonts w:ascii="Arial" w:eastAsia="Arial" w:hAnsi="Arial" w:cs="Arial"/>
          <w:sz w:val="22"/>
          <w:szCs w:val="22"/>
        </w:rPr>
        <w:t xml:space="preserve"> </w:t>
      </w:r>
      <w:r w:rsidR="001947EF">
        <w:rPr>
          <w:rFonts w:ascii="Arial" w:eastAsia="Arial" w:hAnsi="Arial" w:cs="Arial"/>
          <w:sz w:val="22"/>
          <w:szCs w:val="22"/>
        </w:rPr>
        <w:t>D</w:t>
      </w:r>
      <w:r w:rsidR="00987341">
        <w:rPr>
          <w:rFonts w:ascii="Arial" w:eastAsia="Arial" w:hAnsi="Arial" w:cs="Arial"/>
          <w:sz w:val="22"/>
          <w:szCs w:val="22"/>
        </w:rPr>
        <w:t>as</w:t>
      </w:r>
      <w:r w:rsidR="001947EF">
        <w:rPr>
          <w:rFonts w:ascii="Arial" w:eastAsia="Arial" w:hAnsi="Arial" w:cs="Arial"/>
          <w:sz w:val="22"/>
          <w:szCs w:val="22"/>
        </w:rPr>
        <w:t xml:space="preserve"> 5GigE-</w:t>
      </w:r>
      <w:r w:rsidR="00AD6743">
        <w:rPr>
          <w:rFonts w:ascii="Arial" w:eastAsia="Arial" w:hAnsi="Arial" w:cs="Arial"/>
          <w:sz w:val="22"/>
          <w:szCs w:val="22"/>
        </w:rPr>
        <w:t>Lösungsa</w:t>
      </w:r>
      <w:r w:rsidR="00987341">
        <w:rPr>
          <w:rFonts w:ascii="Arial" w:eastAsia="Arial" w:hAnsi="Arial" w:cs="Arial"/>
          <w:sz w:val="22"/>
          <w:szCs w:val="22"/>
        </w:rPr>
        <w:t>ngebot</w:t>
      </w:r>
      <w:r w:rsidR="001947EF">
        <w:rPr>
          <w:rFonts w:ascii="Arial" w:eastAsia="Arial" w:hAnsi="Arial" w:cs="Arial"/>
          <w:sz w:val="22"/>
          <w:szCs w:val="22"/>
        </w:rPr>
        <w:t xml:space="preserve"> </w:t>
      </w:r>
      <w:r w:rsidR="005A46A5">
        <w:rPr>
          <w:rFonts w:ascii="Arial" w:eastAsia="Arial" w:hAnsi="Arial" w:cs="Arial"/>
          <w:sz w:val="22"/>
          <w:szCs w:val="22"/>
        </w:rPr>
        <w:t xml:space="preserve">umfasst </w:t>
      </w:r>
      <w:r w:rsidR="001947EF">
        <w:rPr>
          <w:rFonts w:ascii="Arial" w:eastAsia="Arial" w:hAnsi="Arial" w:cs="Arial"/>
          <w:sz w:val="22"/>
          <w:szCs w:val="22"/>
        </w:rPr>
        <w:t xml:space="preserve">fünf Produktgruppen und </w:t>
      </w:r>
      <w:r w:rsidR="005A46A5">
        <w:rPr>
          <w:rFonts w:ascii="Arial" w:eastAsia="Arial" w:hAnsi="Arial" w:cs="Arial"/>
          <w:sz w:val="22"/>
          <w:szCs w:val="22"/>
        </w:rPr>
        <w:t xml:space="preserve">besteht aus </w:t>
      </w:r>
      <w:r w:rsidR="4A8320F7" w:rsidRPr="4ABB0676">
        <w:rPr>
          <w:rFonts w:ascii="Arial" w:eastAsia="Arial" w:hAnsi="Arial" w:cs="Arial"/>
          <w:sz w:val="22"/>
          <w:szCs w:val="22"/>
        </w:rPr>
        <w:t>diesen</w:t>
      </w:r>
      <w:r w:rsidR="001947EF">
        <w:rPr>
          <w:rFonts w:ascii="Arial" w:eastAsia="Arial" w:hAnsi="Arial" w:cs="Arial"/>
          <w:sz w:val="22"/>
          <w:szCs w:val="22"/>
        </w:rPr>
        <w:t xml:space="preserve"> aufeinander abgestimmte</w:t>
      </w:r>
      <w:r w:rsidR="005A46A5">
        <w:rPr>
          <w:rFonts w:ascii="Arial" w:eastAsia="Arial" w:hAnsi="Arial" w:cs="Arial"/>
          <w:sz w:val="22"/>
          <w:szCs w:val="22"/>
        </w:rPr>
        <w:t>n</w:t>
      </w:r>
      <w:r w:rsidR="001947EF">
        <w:rPr>
          <w:rFonts w:ascii="Arial" w:eastAsia="Arial" w:hAnsi="Arial" w:cs="Arial"/>
          <w:sz w:val="22"/>
          <w:szCs w:val="22"/>
        </w:rPr>
        <w:t xml:space="preserve"> und miteinander kompatible</w:t>
      </w:r>
      <w:r w:rsidR="005A46A5">
        <w:rPr>
          <w:rFonts w:ascii="Arial" w:eastAsia="Arial" w:hAnsi="Arial" w:cs="Arial"/>
          <w:sz w:val="22"/>
          <w:szCs w:val="22"/>
        </w:rPr>
        <w:t>n</w:t>
      </w:r>
      <w:r w:rsidR="001947EF">
        <w:rPr>
          <w:rFonts w:ascii="Arial" w:eastAsia="Arial" w:hAnsi="Arial" w:cs="Arial"/>
          <w:sz w:val="22"/>
          <w:szCs w:val="22"/>
        </w:rPr>
        <w:t xml:space="preserve"> </w:t>
      </w:r>
      <w:r w:rsidR="005A46A5">
        <w:rPr>
          <w:rFonts w:ascii="Arial" w:eastAsia="Arial" w:hAnsi="Arial" w:cs="Arial"/>
          <w:sz w:val="22"/>
          <w:szCs w:val="22"/>
        </w:rPr>
        <w:t>Bestandteilen</w:t>
      </w:r>
      <w:r w:rsidR="001947EF">
        <w:rPr>
          <w:rFonts w:ascii="Arial" w:eastAsia="Arial" w:hAnsi="Arial" w:cs="Arial"/>
          <w:sz w:val="22"/>
          <w:szCs w:val="22"/>
        </w:rPr>
        <w:t xml:space="preserve">: </w:t>
      </w:r>
    </w:p>
    <w:p w14:paraId="4C03DF74" w14:textId="6ECDF58F" w:rsidR="001947EF" w:rsidRDefault="005A46A5" w:rsidP="001947EF">
      <w:pPr>
        <w:pStyle w:val="ASMListing"/>
        <w:numPr>
          <w:ilvl w:val="0"/>
          <w:numId w:val="27"/>
        </w:numPr>
        <w:tabs>
          <w:tab w:val="clear" w:pos="1814"/>
          <w:tab w:val="clear" w:pos="2722"/>
          <w:tab w:val="clear" w:pos="5443"/>
          <w:tab w:val="left" w:pos="4820"/>
        </w:tabs>
        <w:jc w:val="both"/>
        <w:rPr>
          <w:rFonts w:ascii="Arial" w:eastAsia="Arial" w:hAnsi="Arial" w:cs="Arial"/>
          <w:sz w:val="22"/>
          <w:szCs w:val="22"/>
        </w:rPr>
      </w:pPr>
      <w:r w:rsidRPr="3F8A67D6">
        <w:rPr>
          <w:rFonts w:ascii="Arial" w:eastAsia="Arial" w:hAnsi="Arial" w:cs="Arial"/>
          <w:sz w:val="22"/>
          <w:szCs w:val="22"/>
          <w:u w:val="single"/>
        </w:rPr>
        <w:t>Kameras</w:t>
      </w:r>
      <w:r w:rsidRPr="3F8A67D6">
        <w:rPr>
          <w:rFonts w:ascii="Arial" w:eastAsia="Arial" w:hAnsi="Arial" w:cs="Arial"/>
          <w:sz w:val="22"/>
          <w:szCs w:val="22"/>
        </w:rPr>
        <w:t xml:space="preserve">: </w:t>
      </w:r>
      <w:proofErr w:type="spellStart"/>
      <w:r w:rsidR="001947EF" w:rsidRPr="3F8A67D6">
        <w:rPr>
          <w:rFonts w:ascii="Arial" w:eastAsia="Arial" w:hAnsi="Arial" w:cs="Arial"/>
          <w:sz w:val="22"/>
          <w:szCs w:val="22"/>
        </w:rPr>
        <w:t>ace</w:t>
      </w:r>
      <w:proofErr w:type="spellEnd"/>
      <w:r w:rsidR="001947EF" w:rsidRPr="3F8A67D6">
        <w:rPr>
          <w:rFonts w:ascii="Arial" w:eastAsia="Arial" w:hAnsi="Arial" w:cs="Arial"/>
          <w:sz w:val="22"/>
          <w:szCs w:val="22"/>
        </w:rPr>
        <w:t xml:space="preserve"> 2 Basic mit 5GigE-Schnittstelle </w:t>
      </w:r>
    </w:p>
    <w:p w14:paraId="3429A955" w14:textId="1C3EC89E" w:rsidR="001947EF" w:rsidRDefault="001947EF" w:rsidP="001947EF">
      <w:pPr>
        <w:pStyle w:val="ASMListing"/>
        <w:numPr>
          <w:ilvl w:val="0"/>
          <w:numId w:val="27"/>
        </w:numPr>
        <w:tabs>
          <w:tab w:val="clear" w:pos="1814"/>
          <w:tab w:val="clear" w:pos="2722"/>
          <w:tab w:val="clear" w:pos="5443"/>
          <w:tab w:val="left" w:pos="4820"/>
        </w:tabs>
        <w:jc w:val="both"/>
        <w:rPr>
          <w:rFonts w:ascii="Arial" w:eastAsia="Arial" w:hAnsi="Arial" w:cs="Arial"/>
          <w:sz w:val="22"/>
          <w:szCs w:val="22"/>
        </w:rPr>
      </w:pPr>
      <w:r w:rsidRPr="3F8A67D6">
        <w:rPr>
          <w:rFonts w:ascii="Arial" w:eastAsia="Arial" w:hAnsi="Arial" w:cs="Arial"/>
          <w:sz w:val="22"/>
          <w:szCs w:val="22"/>
          <w:u w:val="single"/>
        </w:rPr>
        <w:t>Objektive</w:t>
      </w:r>
      <w:r w:rsidRPr="3F8A67D6">
        <w:rPr>
          <w:rFonts w:ascii="Arial" w:eastAsia="Arial" w:hAnsi="Arial" w:cs="Arial"/>
          <w:sz w:val="22"/>
          <w:szCs w:val="22"/>
        </w:rPr>
        <w:t xml:space="preserve">: Basler </w:t>
      </w:r>
      <w:r w:rsidR="003B761A" w:rsidRPr="3F8A67D6">
        <w:rPr>
          <w:rFonts w:ascii="Arial" w:eastAsia="Arial" w:hAnsi="Arial" w:cs="Arial"/>
          <w:sz w:val="22"/>
          <w:szCs w:val="22"/>
        </w:rPr>
        <w:t xml:space="preserve">Premium </w:t>
      </w:r>
      <w:proofErr w:type="spellStart"/>
      <w:r w:rsidRPr="3F8A67D6">
        <w:rPr>
          <w:rFonts w:ascii="Arial" w:eastAsia="Arial" w:hAnsi="Arial" w:cs="Arial"/>
          <w:sz w:val="22"/>
          <w:szCs w:val="22"/>
        </w:rPr>
        <w:t>Lens</w:t>
      </w:r>
      <w:r w:rsidR="003B761A" w:rsidRPr="3F8A67D6">
        <w:rPr>
          <w:rFonts w:ascii="Arial" w:eastAsia="Arial" w:hAnsi="Arial" w:cs="Arial"/>
          <w:sz w:val="22"/>
          <w:szCs w:val="22"/>
        </w:rPr>
        <w:t>es</w:t>
      </w:r>
      <w:proofErr w:type="spellEnd"/>
      <w:r w:rsidRPr="3F8A67D6">
        <w:rPr>
          <w:rFonts w:ascii="Arial" w:eastAsia="Arial" w:hAnsi="Arial" w:cs="Arial"/>
          <w:sz w:val="22"/>
          <w:szCs w:val="22"/>
        </w:rPr>
        <w:t xml:space="preserve"> C23 und </w:t>
      </w:r>
      <w:r w:rsidR="003B761A" w:rsidRPr="3F8A67D6">
        <w:rPr>
          <w:rFonts w:ascii="Arial" w:eastAsia="Arial" w:hAnsi="Arial" w:cs="Arial"/>
          <w:sz w:val="22"/>
          <w:szCs w:val="22"/>
        </w:rPr>
        <w:t>C11</w:t>
      </w:r>
      <w:r w:rsidRPr="3F8A67D6">
        <w:rPr>
          <w:rFonts w:ascii="Arial" w:eastAsia="Arial" w:hAnsi="Arial" w:cs="Arial"/>
          <w:sz w:val="22"/>
          <w:szCs w:val="22"/>
        </w:rPr>
        <w:t xml:space="preserve"> </w:t>
      </w:r>
    </w:p>
    <w:p w14:paraId="6259C9D4" w14:textId="7620C9A8" w:rsidR="00195ED1" w:rsidRPr="00D6314B" w:rsidRDefault="433E35FD" w:rsidP="4ABB0676">
      <w:pPr>
        <w:pStyle w:val="ASMListing"/>
        <w:numPr>
          <w:ilvl w:val="0"/>
          <w:numId w:val="27"/>
        </w:numPr>
        <w:tabs>
          <w:tab w:val="clear" w:pos="1814"/>
          <w:tab w:val="clear" w:pos="2722"/>
          <w:tab w:val="clear" w:pos="5443"/>
          <w:tab w:val="left" w:pos="4820"/>
        </w:tabs>
        <w:jc w:val="both"/>
        <w:rPr>
          <w:rFonts w:ascii="Arial" w:eastAsia="Arial" w:hAnsi="Arial" w:cs="Arial"/>
          <w:b/>
          <w:bCs/>
          <w:strike/>
          <w:sz w:val="22"/>
          <w:szCs w:val="22"/>
        </w:rPr>
      </w:pPr>
      <w:r w:rsidRPr="3F8A67D6">
        <w:rPr>
          <w:rFonts w:ascii="Arial" w:eastAsia="Arial" w:hAnsi="Arial" w:cs="Arial"/>
          <w:sz w:val="22"/>
          <w:szCs w:val="22"/>
          <w:u w:val="single"/>
        </w:rPr>
        <w:t>PC-Karte</w:t>
      </w:r>
      <w:r w:rsidR="4A8320F7" w:rsidRPr="3F8A67D6">
        <w:rPr>
          <w:rFonts w:ascii="Arial" w:eastAsia="Arial" w:hAnsi="Arial" w:cs="Arial"/>
          <w:sz w:val="22"/>
          <w:szCs w:val="22"/>
          <w:u w:val="single"/>
        </w:rPr>
        <w:t>n</w:t>
      </w:r>
      <w:r w:rsidR="50069822" w:rsidRPr="3F8A67D6">
        <w:rPr>
          <w:rFonts w:ascii="Arial" w:eastAsia="Arial" w:hAnsi="Arial" w:cs="Arial"/>
          <w:sz w:val="22"/>
          <w:szCs w:val="22"/>
        </w:rPr>
        <w:t xml:space="preserve"> zum Anschluss der Kameras an den Host-PC</w:t>
      </w:r>
      <w:r w:rsidRPr="3F8A67D6">
        <w:rPr>
          <w:rFonts w:ascii="Arial" w:eastAsia="Arial" w:hAnsi="Arial" w:cs="Arial"/>
          <w:sz w:val="22"/>
          <w:szCs w:val="22"/>
        </w:rPr>
        <w:t xml:space="preserve">: </w:t>
      </w:r>
      <w:r w:rsidR="657761F0" w:rsidRPr="3F8A67D6">
        <w:rPr>
          <w:rFonts w:ascii="Arial" w:eastAsia="Arial" w:hAnsi="Arial" w:cs="Arial"/>
          <w:sz w:val="22"/>
          <w:szCs w:val="22"/>
        </w:rPr>
        <w:t xml:space="preserve">N-Base-T </w:t>
      </w:r>
      <w:r w:rsidRPr="00E30DC4">
        <w:rPr>
          <w:rFonts w:ascii="Arial" w:eastAsia="Arial" w:hAnsi="Arial" w:cs="Arial"/>
          <w:sz w:val="22"/>
          <w:szCs w:val="22"/>
        </w:rPr>
        <w:t>10GigE</w:t>
      </w:r>
      <w:r w:rsidR="50069822" w:rsidRPr="00E30DC4">
        <w:rPr>
          <w:rFonts w:ascii="Arial" w:eastAsia="Arial" w:hAnsi="Arial" w:cs="Arial"/>
          <w:sz w:val="22"/>
          <w:szCs w:val="22"/>
        </w:rPr>
        <w:t xml:space="preserve"> Interface Card</w:t>
      </w:r>
      <w:r w:rsidR="4A8320F7" w:rsidRPr="00E30DC4">
        <w:rPr>
          <w:rFonts w:ascii="Arial" w:eastAsia="Arial" w:hAnsi="Arial" w:cs="Arial"/>
          <w:sz w:val="22"/>
          <w:szCs w:val="22"/>
        </w:rPr>
        <w:t xml:space="preserve"> 1 Port</w:t>
      </w:r>
      <w:r w:rsidRPr="00D6314B">
        <w:rPr>
          <w:rFonts w:ascii="Arial" w:eastAsia="Arial" w:hAnsi="Arial" w:cs="Arial"/>
          <w:strike/>
          <w:sz w:val="22"/>
          <w:szCs w:val="22"/>
        </w:rPr>
        <w:t xml:space="preserve"> </w:t>
      </w:r>
    </w:p>
    <w:p w14:paraId="523B160B" w14:textId="4EF6203E" w:rsidR="00195ED1" w:rsidRDefault="001947EF" w:rsidP="3F8A67D6">
      <w:pPr>
        <w:pStyle w:val="ASMListing"/>
        <w:numPr>
          <w:ilvl w:val="0"/>
          <w:numId w:val="27"/>
        </w:numPr>
        <w:tabs>
          <w:tab w:val="clear" w:pos="1814"/>
          <w:tab w:val="clear" w:pos="2722"/>
          <w:tab w:val="clear" w:pos="5443"/>
          <w:tab w:val="left" w:pos="4820"/>
        </w:tabs>
        <w:jc w:val="both"/>
        <w:rPr>
          <w:rFonts w:eastAsia="Arial"/>
          <w:b/>
          <w:bCs/>
          <w:sz w:val="22"/>
          <w:szCs w:val="22"/>
        </w:rPr>
      </w:pPr>
      <w:r w:rsidRPr="3F8A67D6">
        <w:rPr>
          <w:rFonts w:ascii="Arial" w:eastAsia="Arial" w:hAnsi="Arial" w:cs="Arial"/>
          <w:sz w:val="22"/>
          <w:szCs w:val="22"/>
          <w:u w:val="single"/>
        </w:rPr>
        <w:t>Kabel</w:t>
      </w:r>
      <w:r w:rsidRPr="3F8A67D6">
        <w:rPr>
          <w:rFonts w:ascii="Arial" w:eastAsia="Arial" w:hAnsi="Arial" w:cs="Arial"/>
          <w:sz w:val="22"/>
          <w:szCs w:val="22"/>
        </w:rPr>
        <w:t>:</w:t>
      </w:r>
      <w:r w:rsidR="002F77E4" w:rsidRPr="3F8A67D6">
        <w:rPr>
          <w:rFonts w:ascii="Arial" w:eastAsia="Arial" w:hAnsi="Arial" w:cs="Arial"/>
          <w:sz w:val="22"/>
          <w:szCs w:val="22"/>
        </w:rPr>
        <w:t xml:space="preserve"> </w:t>
      </w:r>
      <w:proofErr w:type="spellStart"/>
      <w:r w:rsidR="002F77E4" w:rsidRPr="3F8A67D6">
        <w:rPr>
          <w:rFonts w:ascii="Arial" w:eastAsia="Arial" w:hAnsi="Arial" w:cs="Arial"/>
          <w:sz w:val="22"/>
          <w:szCs w:val="22"/>
        </w:rPr>
        <w:t>GigE</w:t>
      </w:r>
      <w:proofErr w:type="spellEnd"/>
      <w:r w:rsidR="002F77E4" w:rsidRPr="3F8A67D6">
        <w:rPr>
          <w:rFonts w:ascii="Arial" w:eastAsia="Arial" w:hAnsi="Arial" w:cs="Arial"/>
          <w:sz w:val="22"/>
          <w:szCs w:val="22"/>
        </w:rPr>
        <w:t>-Kabel bis 50 Meter Länge</w:t>
      </w:r>
      <w:r w:rsidR="00AD6743" w:rsidRPr="3F8A67D6">
        <w:rPr>
          <w:rFonts w:ascii="Arial" w:eastAsia="Arial" w:hAnsi="Arial" w:cs="Arial"/>
          <w:sz w:val="22"/>
          <w:szCs w:val="22"/>
        </w:rPr>
        <w:t xml:space="preserve"> zur fehlerfreien Übertragung der Bilddaten</w:t>
      </w:r>
      <w:r w:rsidR="002F77E4" w:rsidRPr="3F8A67D6">
        <w:rPr>
          <w:rFonts w:ascii="Arial" w:eastAsia="Arial" w:hAnsi="Arial" w:cs="Arial"/>
          <w:sz w:val="22"/>
          <w:szCs w:val="22"/>
        </w:rPr>
        <w:t xml:space="preserve">, </w:t>
      </w:r>
      <w:r w:rsidRPr="3F8A67D6">
        <w:rPr>
          <w:rFonts w:ascii="Arial" w:eastAsia="Arial" w:hAnsi="Arial" w:cs="Arial"/>
          <w:sz w:val="22"/>
          <w:szCs w:val="22"/>
        </w:rPr>
        <w:t>I/O-Kabel bis 10 Meter</w:t>
      </w:r>
      <w:r w:rsidR="00AD6743" w:rsidRPr="3F8A67D6">
        <w:rPr>
          <w:rFonts w:ascii="Arial" w:eastAsia="Arial" w:hAnsi="Arial" w:cs="Arial"/>
          <w:sz w:val="22"/>
          <w:szCs w:val="22"/>
        </w:rPr>
        <w:t xml:space="preserve"> für die präzise Ansteuerung der Kamera bzw. des Vision Systems</w:t>
      </w:r>
    </w:p>
    <w:p w14:paraId="720F3038" w14:textId="3EB15672" w:rsidR="002F77E4" w:rsidRDefault="002F77E4" w:rsidP="00A752D2">
      <w:pPr>
        <w:pStyle w:val="ASMListing"/>
        <w:numPr>
          <w:ilvl w:val="0"/>
          <w:numId w:val="27"/>
        </w:numPr>
        <w:tabs>
          <w:tab w:val="clear" w:pos="1814"/>
          <w:tab w:val="clear" w:pos="2722"/>
          <w:tab w:val="clear" w:pos="5443"/>
          <w:tab w:val="left" w:pos="4820"/>
        </w:tabs>
        <w:jc w:val="both"/>
        <w:rPr>
          <w:rFonts w:ascii="Arial" w:eastAsia="Arial" w:hAnsi="Arial" w:cs="Arial"/>
          <w:sz w:val="22"/>
          <w:szCs w:val="22"/>
        </w:rPr>
      </w:pPr>
      <w:r w:rsidRPr="3F8A67D6">
        <w:rPr>
          <w:rFonts w:ascii="Arial" w:eastAsia="Arial" w:hAnsi="Arial" w:cs="Arial"/>
          <w:sz w:val="22"/>
          <w:szCs w:val="22"/>
          <w:u w:val="single"/>
        </w:rPr>
        <w:t>Software</w:t>
      </w:r>
      <w:r w:rsidRPr="3F8A67D6">
        <w:rPr>
          <w:rFonts w:ascii="Arial" w:eastAsia="Arial" w:hAnsi="Arial" w:cs="Arial"/>
          <w:sz w:val="22"/>
          <w:szCs w:val="22"/>
        </w:rPr>
        <w:t xml:space="preserve">: </w:t>
      </w:r>
      <w:proofErr w:type="spellStart"/>
      <w:r w:rsidRPr="3F8A67D6">
        <w:rPr>
          <w:rFonts w:ascii="Arial" w:eastAsia="Arial" w:hAnsi="Arial" w:cs="Arial"/>
          <w:sz w:val="22"/>
          <w:szCs w:val="22"/>
        </w:rPr>
        <w:t>pylon</w:t>
      </w:r>
      <w:proofErr w:type="spellEnd"/>
      <w:r w:rsidRPr="3F8A67D6">
        <w:rPr>
          <w:rFonts w:ascii="Arial" w:eastAsia="Arial" w:hAnsi="Arial" w:cs="Arial"/>
          <w:sz w:val="22"/>
          <w:szCs w:val="22"/>
        </w:rPr>
        <w:t xml:space="preserve"> </w:t>
      </w:r>
      <w:proofErr w:type="spellStart"/>
      <w:r w:rsidRPr="3F8A67D6">
        <w:rPr>
          <w:rFonts w:ascii="Arial" w:eastAsia="Arial" w:hAnsi="Arial" w:cs="Arial"/>
          <w:sz w:val="22"/>
          <w:szCs w:val="22"/>
        </w:rPr>
        <w:t>Camera</w:t>
      </w:r>
      <w:proofErr w:type="spellEnd"/>
      <w:r w:rsidRPr="3F8A67D6">
        <w:rPr>
          <w:rFonts w:ascii="Arial" w:eastAsia="Arial" w:hAnsi="Arial" w:cs="Arial"/>
          <w:sz w:val="22"/>
          <w:szCs w:val="22"/>
        </w:rPr>
        <w:t xml:space="preserve"> Software Suite in der </w:t>
      </w:r>
      <w:proofErr w:type="spellStart"/>
      <w:r w:rsidRPr="3F8A67D6">
        <w:rPr>
          <w:rFonts w:ascii="Arial" w:eastAsia="Arial" w:hAnsi="Arial" w:cs="Arial"/>
          <w:sz w:val="22"/>
          <w:szCs w:val="22"/>
        </w:rPr>
        <w:t>GigE</w:t>
      </w:r>
      <w:proofErr w:type="spellEnd"/>
      <w:r w:rsidRPr="3F8A67D6">
        <w:rPr>
          <w:rFonts w:ascii="Arial" w:eastAsia="Arial" w:hAnsi="Arial" w:cs="Arial"/>
          <w:sz w:val="22"/>
          <w:szCs w:val="22"/>
        </w:rPr>
        <w:t>-</w:t>
      </w:r>
      <w:proofErr w:type="spellStart"/>
      <w:r w:rsidR="001E45F3">
        <w:rPr>
          <w:rFonts w:ascii="Arial" w:eastAsia="Arial" w:hAnsi="Arial" w:cs="Arial"/>
          <w:sz w:val="22"/>
          <w:szCs w:val="22"/>
        </w:rPr>
        <w:t>Improvement</w:t>
      </w:r>
      <w:proofErr w:type="spellEnd"/>
      <w:r w:rsidRPr="3F8A67D6">
        <w:rPr>
          <w:rFonts w:ascii="Arial" w:eastAsia="Arial" w:hAnsi="Arial" w:cs="Arial"/>
          <w:sz w:val="22"/>
          <w:szCs w:val="22"/>
        </w:rPr>
        <w:t>-Version als übergeordnetes SDK</w:t>
      </w:r>
      <w:r w:rsidR="003B761A" w:rsidRPr="3F8A67D6">
        <w:rPr>
          <w:rFonts w:ascii="Arial" w:eastAsia="Arial" w:hAnsi="Arial" w:cs="Arial"/>
          <w:sz w:val="22"/>
          <w:szCs w:val="22"/>
        </w:rPr>
        <w:t xml:space="preserve"> für eine nahtlose Integration aller 5GigE-Komponenten</w:t>
      </w:r>
    </w:p>
    <w:p w14:paraId="042EDE64" w14:textId="5101944F" w:rsidR="002F77E4" w:rsidRDefault="002F77E4" w:rsidP="002F77E4">
      <w:pPr>
        <w:pStyle w:val="ASMListing"/>
        <w:tabs>
          <w:tab w:val="clear" w:pos="1814"/>
          <w:tab w:val="clear" w:pos="2722"/>
          <w:tab w:val="clear" w:pos="5443"/>
          <w:tab w:val="left" w:pos="4820"/>
        </w:tabs>
        <w:jc w:val="both"/>
        <w:rPr>
          <w:rFonts w:ascii="Arial" w:eastAsia="Arial" w:hAnsi="Arial" w:cs="Arial"/>
          <w:sz w:val="22"/>
          <w:szCs w:val="22"/>
        </w:rPr>
      </w:pPr>
      <w:r>
        <w:rPr>
          <w:rFonts w:ascii="Arial" w:eastAsia="Arial" w:hAnsi="Arial" w:cs="Arial"/>
          <w:sz w:val="22"/>
          <w:szCs w:val="22"/>
        </w:rPr>
        <w:t xml:space="preserve">Weiteres Zubehör wie </w:t>
      </w:r>
      <w:r w:rsidR="00AD6743">
        <w:rPr>
          <w:rFonts w:ascii="Arial" w:eastAsia="Arial" w:hAnsi="Arial" w:cs="Arial"/>
          <w:sz w:val="22"/>
          <w:szCs w:val="22"/>
        </w:rPr>
        <w:t xml:space="preserve">Netzwerk- und Peripheriegeräte, ein </w:t>
      </w:r>
      <w:r>
        <w:rPr>
          <w:rFonts w:ascii="Arial" w:eastAsia="Arial" w:hAnsi="Arial" w:cs="Arial"/>
          <w:sz w:val="22"/>
          <w:szCs w:val="22"/>
        </w:rPr>
        <w:t>Stativ-Anschluss</w:t>
      </w:r>
      <w:r w:rsidR="00324A1D">
        <w:rPr>
          <w:rFonts w:ascii="Arial" w:eastAsia="Arial" w:hAnsi="Arial" w:cs="Arial"/>
          <w:sz w:val="22"/>
          <w:szCs w:val="22"/>
        </w:rPr>
        <w:t>, Mount Adapter</w:t>
      </w:r>
      <w:r w:rsidR="00547771">
        <w:rPr>
          <w:rFonts w:ascii="Arial" w:eastAsia="Arial" w:hAnsi="Arial" w:cs="Arial"/>
          <w:sz w:val="22"/>
          <w:szCs w:val="22"/>
        </w:rPr>
        <w:t xml:space="preserve"> oder Trigger Boards</w:t>
      </w:r>
      <w:r w:rsidR="005A46A5">
        <w:rPr>
          <w:rFonts w:ascii="Arial" w:eastAsia="Arial" w:hAnsi="Arial" w:cs="Arial"/>
          <w:sz w:val="22"/>
          <w:szCs w:val="22"/>
        </w:rPr>
        <w:t xml:space="preserve"> </w:t>
      </w:r>
      <w:r>
        <w:rPr>
          <w:rFonts w:ascii="Arial" w:eastAsia="Arial" w:hAnsi="Arial" w:cs="Arial"/>
          <w:sz w:val="22"/>
          <w:szCs w:val="22"/>
        </w:rPr>
        <w:t xml:space="preserve">sind wie bei allen Modellen der </w:t>
      </w:r>
      <w:proofErr w:type="spellStart"/>
      <w:r>
        <w:rPr>
          <w:rFonts w:ascii="Arial" w:eastAsia="Arial" w:hAnsi="Arial" w:cs="Arial"/>
          <w:sz w:val="22"/>
          <w:szCs w:val="22"/>
        </w:rPr>
        <w:t>ace</w:t>
      </w:r>
      <w:proofErr w:type="spellEnd"/>
      <w:r>
        <w:rPr>
          <w:rFonts w:ascii="Arial" w:eastAsia="Arial" w:hAnsi="Arial" w:cs="Arial"/>
          <w:sz w:val="22"/>
          <w:szCs w:val="22"/>
        </w:rPr>
        <w:t xml:space="preserve"> 2 Produktlinie auch bei den neuen 5GigE-Versionen verfügbar. </w:t>
      </w:r>
    </w:p>
    <w:p w14:paraId="1DA03B67" w14:textId="77777777" w:rsidR="002F77E4" w:rsidRPr="002F77E4" w:rsidRDefault="002F77E4" w:rsidP="002F77E4">
      <w:pPr>
        <w:pStyle w:val="ASMListing"/>
        <w:tabs>
          <w:tab w:val="clear" w:pos="1814"/>
          <w:tab w:val="clear" w:pos="2722"/>
          <w:tab w:val="clear" w:pos="5443"/>
          <w:tab w:val="left" w:pos="4820"/>
        </w:tabs>
        <w:jc w:val="both"/>
        <w:rPr>
          <w:rFonts w:ascii="Arial" w:eastAsia="Arial" w:hAnsi="Arial" w:cs="Arial"/>
          <w:sz w:val="22"/>
          <w:szCs w:val="22"/>
        </w:rPr>
      </w:pPr>
    </w:p>
    <w:p w14:paraId="0CF047A4" w14:textId="1E229F2F" w:rsidR="003B761A" w:rsidRPr="003B761A" w:rsidRDefault="003B761A" w:rsidP="003B761A">
      <w:pPr>
        <w:pStyle w:val="ASMListing"/>
        <w:tabs>
          <w:tab w:val="clear" w:pos="1814"/>
          <w:tab w:val="clear" w:pos="2722"/>
          <w:tab w:val="clear" w:pos="5443"/>
          <w:tab w:val="left" w:pos="4820"/>
        </w:tabs>
        <w:jc w:val="both"/>
        <w:rPr>
          <w:rFonts w:ascii="Arial" w:eastAsia="Arial" w:hAnsi="Arial" w:cs="Arial"/>
          <w:b/>
          <w:bCs/>
          <w:sz w:val="22"/>
          <w:szCs w:val="22"/>
        </w:rPr>
      </w:pPr>
      <w:r w:rsidRPr="003B761A">
        <w:rPr>
          <w:rFonts w:ascii="Arial" w:eastAsia="Arial" w:hAnsi="Arial" w:cs="Arial"/>
          <w:b/>
          <w:bCs/>
          <w:sz w:val="22"/>
          <w:szCs w:val="22"/>
        </w:rPr>
        <w:t>Unverändert kleine</w:t>
      </w:r>
      <w:r w:rsidR="00AA1A0A">
        <w:rPr>
          <w:rFonts w:ascii="Arial" w:eastAsia="Arial" w:hAnsi="Arial" w:cs="Arial"/>
          <w:b/>
          <w:bCs/>
          <w:sz w:val="22"/>
          <w:szCs w:val="22"/>
        </w:rPr>
        <w:t>s</w:t>
      </w:r>
      <w:r w:rsidRPr="003B761A">
        <w:rPr>
          <w:rFonts w:ascii="Arial" w:eastAsia="Arial" w:hAnsi="Arial" w:cs="Arial"/>
          <w:b/>
          <w:bCs/>
          <w:sz w:val="22"/>
          <w:szCs w:val="22"/>
        </w:rPr>
        <w:t xml:space="preserve"> Form</w:t>
      </w:r>
      <w:r w:rsidR="00AA1A0A">
        <w:rPr>
          <w:rFonts w:ascii="Arial" w:eastAsia="Arial" w:hAnsi="Arial" w:cs="Arial"/>
          <w:b/>
          <w:bCs/>
          <w:sz w:val="22"/>
          <w:szCs w:val="22"/>
        </w:rPr>
        <w:t>at für einfachen</w:t>
      </w:r>
      <w:r>
        <w:rPr>
          <w:rFonts w:ascii="Arial" w:eastAsia="Arial" w:hAnsi="Arial" w:cs="Arial"/>
          <w:b/>
          <w:bCs/>
          <w:sz w:val="22"/>
          <w:szCs w:val="22"/>
        </w:rPr>
        <w:t xml:space="preserve"> </w:t>
      </w:r>
      <w:r w:rsidR="00AA1A0A">
        <w:rPr>
          <w:rFonts w:ascii="Arial" w:eastAsia="Arial" w:hAnsi="Arial" w:cs="Arial"/>
          <w:b/>
          <w:bCs/>
          <w:sz w:val="22"/>
          <w:szCs w:val="22"/>
        </w:rPr>
        <w:t>Ersatz oder Upgrade eines Vision Systems</w:t>
      </w:r>
    </w:p>
    <w:p w14:paraId="66230F2F" w14:textId="466BEC34" w:rsidR="004E5FAB" w:rsidRDefault="003B761A" w:rsidP="3F8A67D6">
      <w:pPr>
        <w:pStyle w:val="ASMListing"/>
        <w:tabs>
          <w:tab w:val="clear" w:pos="1814"/>
          <w:tab w:val="clear" w:pos="2722"/>
          <w:tab w:val="clear" w:pos="5443"/>
          <w:tab w:val="left" w:pos="4820"/>
        </w:tabs>
        <w:jc w:val="both"/>
        <w:rPr>
          <w:rFonts w:ascii="Arial" w:eastAsia="Arial" w:hAnsi="Arial" w:cs="Arial"/>
          <w:sz w:val="22"/>
          <w:szCs w:val="22"/>
        </w:rPr>
      </w:pPr>
      <w:r w:rsidRPr="6837626E">
        <w:rPr>
          <w:rFonts w:ascii="Arial" w:eastAsia="Arial" w:hAnsi="Arial" w:cs="Arial"/>
          <w:sz w:val="22"/>
          <w:szCs w:val="22"/>
        </w:rPr>
        <w:t>D</w:t>
      </w:r>
      <w:r w:rsidR="00AA1A0A" w:rsidRPr="6837626E">
        <w:rPr>
          <w:rFonts w:ascii="Arial" w:eastAsia="Arial" w:hAnsi="Arial" w:cs="Arial"/>
          <w:sz w:val="22"/>
          <w:szCs w:val="22"/>
        </w:rPr>
        <w:t xml:space="preserve">er </w:t>
      </w:r>
      <w:r w:rsidRPr="6837626E">
        <w:rPr>
          <w:rFonts w:ascii="Arial" w:eastAsia="Arial" w:hAnsi="Arial" w:cs="Arial"/>
          <w:sz w:val="22"/>
          <w:szCs w:val="22"/>
        </w:rPr>
        <w:t>bekannt kleine Form</w:t>
      </w:r>
      <w:r w:rsidR="00AA1A0A" w:rsidRPr="6837626E">
        <w:rPr>
          <w:rFonts w:ascii="Arial" w:eastAsia="Arial" w:hAnsi="Arial" w:cs="Arial"/>
          <w:sz w:val="22"/>
          <w:szCs w:val="22"/>
        </w:rPr>
        <w:t>faktor</w:t>
      </w:r>
      <w:r w:rsidRPr="6837626E">
        <w:rPr>
          <w:rFonts w:ascii="Arial" w:eastAsia="Arial" w:hAnsi="Arial" w:cs="Arial"/>
          <w:sz w:val="22"/>
          <w:szCs w:val="22"/>
        </w:rPr>
        <w:t xml:space="preserve"> der </w:t>
      </w:r>
      <w:proofErr w:type="spellStart"/>
      <w:r w:rsidRPr="6837626E">
        <w:rPr>
          <w:rFonts w:ascii="Arial" w:eastAsia="Arial" w:hAnsi="Arial" w:cs="Arial"/>
          <w:sz w:val="22"/>
          <w:szCs w:val="22"/>
        </w:rPr>
        <w:t>ace</w:t>
      </w:r>
      <w:proofErr w:type="spellEnd"/>
      <w:r w:rsidRPr="6837626E">
        <w:rPr>
          <w:rFonts w:ascii="Arial" w:eastAsia="Arial" w:hAnsi="Arial" w:cs="Arial"/>
          <w:sz w:val="22"/>
          <w:szCs w:val="22"/>
        </w:rPr>
        <w:t xml:space="preserve"> 2 Produktlinie bleibt mit der neuen 5GigE-Schnittstelle unverändert und ermöglicht Kunden eine</w:t>
      </w:r>
      <w:r w:rsidR="00AA1A0A" w:rsidRPr="6837626E">
        <w:rPr>
          <w:rFonts w:ascii="Arial" w:eastAsia="Arial" w:hAnsi="Arial" w:cs="Arial"/>
          <w:sz w:val="22"/>
          <w:szCs w:val="22"/>
        </w:rPr>
        <w:t>n</w:t>
      </w:r>
      <w:r w:rsidRPr="6837626E">
        <w:rPr>
          <w:rFonts w:ascii="Arial" w:eastAsia="Arial" w:hAnsi="Arial" w:cs="Arial"/>
          <w:sz w:val="22"/>
          <w:szCs w:val="22"/>
        </w:rPr>
        <w:t xml:space="preserve"> reibungslose</w:t>
      </w:r>
      <w:r w:rsidR="00AA1A0A" w:rsidRPr="6837626E">
        <w:rPr>
          <w:rFonts w:ascii="Arial" w:eastAsia="Arial" w:hAnsi="Arial" w:cs="Arial"/>
          <w:sz w:val="22"/>
          <w:szCs w:val="22"/>
        </w:rPr>
        <w:t>n Austausch der Kamera</w:t>
      </w:r>
      <w:r w:rsidRPr="6837626E">
        <w:rPr>
          <w:rFonts w:ascii="Arial" w:eastAsia="Arial" w:hAnsi="Arial" w:cs="Arial"/>
          <w:sz w:val="22"/>
          <w:szCs w:val="22"/>
        </w:rPr>
        <w:t xml:space="preserve"> in ihr</w:t>
      </w:r>
      <w:r w:rsidR="00AA1A0A" w:rsidRPr="6837626E">
        <w:rPr>
          <w:rFonts w:ascii="Arial" w:eastAsia="Arial" w:hAnsi="Arial" w:cs="Arial"/>
          <w:sz w:val="22"/>
          <w:szCs w:val="22"/>
        </w:rPr>
        <w:t>em</w:t>
      </w:r>
      <w:r w:rsidRPr="6837626E">
        <w:rPr>
          <w:rFonts w:ascii="Arial" w:eastAsia="Arial" w:hAnsi="Arial" w:cs="Arial"/>
          <w:sz w:val="22"/>
          <w:szCs w:val="22"/>
        </w:rPr>
        <w:t xml:space="preserve"> Vision System. Auch ein Upgrade eines bestehenden </w:t>
      </w:r>
      <w:proofErr w:type="spellStart"/>
      <w:r w:rsidRPr="6837626E">
        <w:rPr>
          <w:rFonts w:ascii="Arial" w:eastAsia="Arial" w:hAnsi="Arial" w:cs="Arial"/>
          <w:sz w:val="22"/>
          <w:szCs w:val="22"/>
        </w:rPr>
        <w:t>GigE</w:t>
      </w:r>
      <w:proofErr w:type="spellEnd"/>
      <w:r w:rsidRPr="6837626E">
        <w:rPr>
          <w:rFonts w:ascii="Arial" w:eastAsia="Arial" w:hAnsi="Arial" w:cs="Arial"/>
          <w:sz w:val="22"/>
          <w:szCs w:val="22"/>
        </w:rPr>
        <w:t>-</w:t>
      </w:r>
      <w:r w:rsidR="7E37D18F" w:rsidRPr="6837626E">
        <w:rPr>
          <w:rFonts w:ascii="Arial" w:eastAsia="Arial" w:hAnsi="Arial" w:cs="Arial"/>
          <w:sz w:val="22"/>
          <w:szCs w:val="22"/>
        </w:rPr>
        <w:t xml:space="preserve">Systems </w:t>
      </w:r>
      <w:r w:rsidRPr="6837626E">
        <w:rPr>
          <w:rFonts w:ascii="Arial" w:eastAsia="Arial" w:hAnsi="Arial" w:cs="Arial"/>
          <w:sz w:val="22"/>
          <w:szCs w:val="22"/>
        </w:rPr>
        <w:t>auf 5GigE lässt sich ohne zusätzliche neue Hardware realisieren</w:t>
      </w:r>
      <w:r w:rsidR="7E37D18F" w:rsidRPr="6837626E">
        <w:rPr>
          <w:rFonts w:ascii="Arial" w:eastAsia="Arial" w:hAnsi="Arial" w:cs="Arial"/>
          <w:sz w:val="22"/>
          <w:szCs w:val="22"/>
        </w:rPr>
        <w:t>; das Upgrade eines USB 3.0-Systems ist mit lediglich minimalem Aufwand</w:t>
      </w:r>
      <w:r w:rsidR="4A8320F7" w:rsidRPr="6837626E">
        <w:rPr>
          <w:rFonts w:ascii="Arial" w:eastAsia="Arial" w:hAnsi="Arial" w:cs="Arial"/>
          <w:sz w:val="22"/>
          <w:szCs w:val="22"/>
        </w:rPr>
        <w:t xml:space="preserve"> verbunden. </w:t>
      </w:r>
      <w:r w:rsidR="00AD6743" w:rsidRPr="6837626E">
        <w:rPr>
          <w:rFonts w:ascii="Arial" w:eastAsia="Arial" w:hAnsi="Arial" w:cs="Arial"/>
          <w:sz w:val="22"/>
          <w:szCs w:val="22"/>
        </w:rPr>
        <w:t xml:space="preserve">Dank der schnelleren Datenübertragung profitieren Kunden von einem höheren Durchsatz </w:t>
      </w:r>
      <w:r w:rsidR="008C2BEE" w:rsidRPr="6837626E">
        <w:rPr>
          <w:rFonts w:ascii="Arial" w:eastAsia="Arial" w:hAnsi="Arial" w:cs="Arial"/>
          <w:sz w:val="22"/>
          <w:szCs w:val="22"/>
        </w:rPr>
        <w:t>in der Fabrikautomation</w:t>
      </w:r>
      <w:r w:rsidR="00300067" w:rsidRPr="6837626E">
        <w:rPr>
          <w:rFonts w:ascii="Arial" w:eastAsia="Arial" w:hAnsi="Arial" w:cs="Arial"/>
          <w:sz w:val="22"/>
          <w:szCs w:val="22"/>
        </w:rPr>
        <w:t xml:space="preserve"> und </w:t>
      </w:r>
      <w:r w:rsidR="00F33C17" w:rsidRPr="6837626E">
        <w:rPr>
          <w:rFonts w:ascii="Arial" w:eastAsia="Arial" w:hAnsi="Arial" w:cs="Arial"/>
          <w:sz w:val="22"/>
          <w:szCs w:val="22"/>
        </w:rPr>
        <w:t>in der Agrarwirtschaft</w:t>
      </w:r>
      <w:r w:rsidR="00BA71C0" w:rsidRPr="6837626E">
        <w:rPr>
          <w:rFonts w:ascii="Arial" w:eastAsia="Arial" w:hAnsi="Arial" w:cs="Arial"/>
          <w:sz w:val="22"/>
          <w:szCs w:val="22"/>
        </w:rPr>
        <w:t>, sowie</w:t>
      </w:r>
      <w:r w:rsidR="00027864" w:rsidRPr="6837626E">
        <w:rPr>
          <w:rFonts w:ascii="Arial" w:eastAsia="Arial" w:hAnsi="Arial" w:cs="Arial"/>
          <w:sz w:val="22"/>
          <w:szCs w:val="22"/>
        </w:rPr>
        <w:t xml:space="preserve"> bei </w:t>
      </w:r>
      <w:r w:rsidR="005E3C29" w:rsidRPr="6837626E">
        <w:rPr>
          <w:rFonts w:ascii="Arial" w:eastAsia="Arial" w:hAnsi="Arial" w:cs="Arial"/>
          <w:sz w:val="22"/>
          <w:szCs w:val="22"/>
        </w:rPr>
        <w:t>Sport</w:t>
      </w:r>
      <w:r w:rsidR="00027864" w:rsidRPr="6837626E">
        <w:rPr>
          <w:rFonts w:ascii="Arial" w:eastAsia="Arial" w:hAnsi="Arial" w:cs="Arial"/>
          <w:sz w:val="22"/>
          <w:szCs w:val="22"/>
        </w:rPr>
        <w:t>- und Bewegungs</w:t>
      </w:r>
      <w:r w:rsidR="005E3C29" w:rsidRPr="6837626E">
        <w:rPr>
          <w:rFonts w:ascii="Arial" w:eastAsia="Arial" w:hAnsi="Arial" w:cs="Arial"/>
          <w:sz w:val="22"/>
          <w:szCs w:val="22"/>
        </w:rPr>
        <w:t>analysen</w:t>
      </w:r>
      <w:r w:rsidR="007F357F" w:rsidRPr="6837626E">
        <w:rPr>
          <w:rFonts w:ascii="Arial" w:eastAsia="Arial" w:hAnsi="Arial" w:cs="Arial"/>
          <w:sz w:val="22"/>
          <w:szCs w:val="22"/>
        </w:rPr>
        <w:t>.</w:t>
      </w:r>
      <w:r w:rsidR="00AD6743" w:rsidRPr="6837626E">
        <w:rPr>
          <w:rFonts w:ascii="Arial" w:eastAsia="Arial" w:hAnsi="Arial" w:cs="Arial"/>
          <w:sz w:val="22"/>
          <w:szCs w:val="22"/>
        </w:rPr>
        <w:t xml:space="preserve"> </w:t>
      </w:r>
    </w:p>
    <w:p w14:paraId="01387620" w14:textId="3B14233F" w:rsidR="4ABB0676" w:rsidRPr="00500B27" w:rsidRDefault="00E95DA4" w:rsidP="3F8A67D6">
      <w:pPr>
        <w:pStyle w:val="ASMListing"/>
        <w:tabs>
          <w:tab w:val="clear" w:pos="1814"/>
          <w:tab w:val="clear" w:pos="2722"/>
          <w:tab w:val="clear" w:pos="5443"/>
          <w:tab w:val="left" w:pos="4820"/>
        </w:tabs>
        <w:jc w:val="both"/>
        <w:rPr>
          <w:rStyle w:val="eop"/>
          <w:color w:val="1F477D"/>
        </w:rPr>
      </w:pPr>
      <w:r>
        <w:rPr>
          <w:rFonts w:ascii="Arial" w:eastAsia="Arial" w:hAnsi="Arial" w:cs="Arial"/>
          <w:sz w:val="22"/>
          <w:szCs w:val="22"/>
        </w:rPr>
        <w:lastRenderedPageBreak/>
        <w:t>„</w:t>
      </w:r>
      <w:r w:rsidR="4ABB0676" w:rsidRPr="3F8A67D6">
        <w:rPr>
          <w:rFonts w:ascii="Arial" w:eastAsia="Arial" w:hAnsi="Arial" w:cs="Arial"/>
          <w:sz w:val="22"/>
          <w:szCs w:val="22"/>
        </w:rPr>
        <w:t>Unsere Kunden wünschen sich effiziente Lösungen für ihre Anwendungen. Deshalb steht für uns das zuverlässige Zusammenspiel aller Bestandteile unseres</w:t>
      </w:r>
      <w:r w:rsidR="26CA727E" w:rsidRPr="3F8A67D6">
        <w:rPr>
          <w:rFonts w:ascii="Arial" w:eastAsia="Arial" w:hAnsi="Arial" w:cs="Arial"/>
          <w:sz w:val="22"/>
          <w:szCs w:val="22"/>
        </w:rPr>
        <w:t xml:space="preserve"> 5GigE-Portfolios im Vordergrund: </w:t>
      </w:r>
      <w:r w:rsidR="26CA727E" w:rsidRPr="00E976E3">
        <w:rPr>
          <w:rFonts w:ascii="Arial" w:eastAsia="Arial" w:hAnsi="Arial" w:cs="Arial"/>
          <w:sz w:val="22"/>
          <w:szCs w:val="22"/>
        </w:rPr>
        <w:t xml:space="preserve">es vereinfacht den Betrieb </w:t>
      </w:r>
      <w:r w:rsidR="006507C8" w:rsidRPr="00E976E3">
        <w:rPr>
          <w:rFonts w:ascii="Arial" w:eastAsia="Arial" w:hAnsi="Arial" w:cs="Arial"/>
          <w:sz w:val="22"/>
          <w:szCs w:val="22"/>
        </w:rPr>
        <w:t xml:space="preserve">des </w:t>
      </w:r>
      <w:r w:rsidR="26CA727E" w:rsidRPr="00E976E3">
        <w:rPr>
          <w:rFonts w:ascii="Arial" w:eastAsia="Arial" w:hAnsi="Arial" w:cs="Arial"/>
          <w:sz w:val="22"/>
          <w:szCs w:val="22"/>
        </w:rPr>
        <w:t>Kamera-Setup</w:t>
      </w:r>
      <w:r w:rsidR="006507C8" w:rsidRPr="00E976E3">
        <w:rPr>
          <w:rFonts w:ascii="Arial" w:eastAsia="Arial" w:hAnsi="Arial" w:cs="Arial"/>
          <w:sz w:val="22"/>
          <w:szCs w:val="22"/>
        </w:rPr>
        <w:t>s</w:t>
      </w:r>
      <w:r w:rsidR="26CA727E" w:rsidRPr="3F8A67D6">
        <w:rPr>
          <w:rFonts w:ascii="Arial" w:eastAsia="Arial" w:hAnsi="Arial" w:cs="Arial"/>
          <w:sz w:val="22"/>
          <w:szCs w:val="22"/>
        </w:rPr>
        <w:t xml:space="preserve">, spart Zeit bei der Integration und reduziert die Gesamtsystemkosten auf Kundenseite”, erklärt Felix Chemnitz, </w:t>
      </w:r>
      <w:proofErr w:type="spellStart"/>
      <w:r w:rsidR="26CA727E" w:rsidRPr="3F8A67D6">
        <w:rPr>
          <w:rFonts w:ascii="Arial" w:eastAsia="Arial" w:hAnsi="Arial" w:cs="Arial"/>
          <w:sz w:val="22"/>
          <w:szCs w:val="22"/>
        </w:rPr>
        <w:t>Product</w:t>
      </w:r>
      <w:proofErr w:type="spellEnd"/>
      <w:r w:rsidR="26CA727E" w:rsidRPr="3F8A67D6">
        <w:rPr>
          <w:rFonts w:ascii="Arial" w:eastAsia="Arial" w:hAnsi="Arial" w:cs="Arial"/>
          <w:sz w:val="22"/>
          <w:szCs w:val="22"/>
        </w:rPr>
        <w:t xml:space="preserve"> Market Manager bei Basler.</w:t>
      </w:r>
    </w:p>
    <w:p w14:paraId="08BD02F2" w14:textId="5E45FAFB" w:rsidR="00FC5EE2" w:rsidRDefault="009A1E31" w:rsidP="21C2602D">
      <w:pPr>
        <w:pStyle w:val="ASMListing"/>
        <w:tabs>
          <w:tab w:val="clear" w:pos="1814"/>
          <w:tab w:val="clear" w:pos="2722"/>
          <w:tab w:val="clear" w:pos="5443"/>
          <w:tab w:val="left" w:pos="4820"/>
        </w:tabs>
        <w:jc w:val="both"/>
        <w:rPr>
          <w:rFonts w:ascii="Arial" w:eastAsia="Arial" w:hAnsi="Arial" w:cs="Arial"/>
          <w:sz w:val="22"/>
          <w:szCs w:val="22"/>
        </w:rPr>
      </w:pPr>
      <w:r>
        <w:rPr>
          <w:rFonts w:ascii="Arial" w:eastAsia="Arial" w:hAnsi="Arial" w:cs="Arial"/>
          <w:sz w:val="22"/>
          <w:szCs w:val="22"/>
        </w:rPr>
        <w:t xml:space="preserve">Detaillierte Informationen zu den einzelnen Komponenten von Baslers 5GigE-Portfolio sind auf der Basler Webseite unter </w:t>
      </w:r>
      <w:hyperlink r:id="rId10" w:history="1">
        <w:r w:rsidR="007C5640" w:rsidRPr="005D7F2A">
          <w:rPr>
            <w:rStyle w:val="Hyperlink"/>
            <w:rFonts w:ascii="Arial" w:eastAsia="Arial" w:hAnsi="Arial" w:cs="Arial"/>
            <w:sz w:val="22"/>
            <w:szCs w:val="22"/>
          </w:rPr>
          <w:t>www.baslerweb.com/5gige</w:t>
        </w:r>
      </w:hyperlink>
      <w:r w:rsidR="007C5640">
        <w:rPr>
          <w:rFonts w:ascii="Arial" w:eastAsia="Arial" w:hAnsi="Arial" w:cs="Arial"/>
          <w:sz w:val="22"/>
          <w:szCs w:val="22"/>
        </w:rPr>
        <w:t xml:space="preserve"> </w:t>
      </w:r>
      <w:r>
        <w:rPr>
          <w:rFonts w:ascii="Arial" w:eastAsia="Arial" w:hAnsi="Arial" w:cs="Arial"/>
          <w:sz w:val="22"/>
          <w:szCs w:val="22"/>
        </w:rPr>
        <w:t xml:space="preserve">beschrieben. </w:t>
      </w:r>
    </w:p>
    <w:p w14:paraId="2A191F3D" w14:textId="53AE3E88" w:rsidR="00727817" w:rsidRPr="009A1E31" w:rsidRDefault="00CC40D2" w:rsidP="009A1E31">
      <w:pPr>
        <w:pStyle w:val="ASMListing"/>
        <w:tabs>
          <w:tab w:val="clear" w:pos="1814"/>
          <w:tab w:val="clear" w:pos="2722"/>
          <w:tab w:val="clear" w:pos="5443"/>
          <w:tab w:val="left" w:pos="4820"/>
        </w:tabs>
        <w:jc w:val="both"/>
        <w:rPr>
          <w:noProof/>
          <w:szCs w:val="24"/>
        </w:rPr>
      </w:pPr>
      <w:r>
        <w:rPr>
          <w:rFonts w:ascii="Arial" w:eastAsia="Arial" w:hAnsi="Arial" w:cs="Arial"/>
          <w:sz w:val="22"/>
          <w:szCs w:val="22"/>
        </w:rPr>
        <w:t xml:space="preserve"> </w:t>
      </w:r>
    </w:p>
    <w:p w14:paraId="20D025BA" w14:textId="4260639B" w:rsidR="00664F2B" w:rsidRPr="001861E9" w:rsidRDefault="6EB15769" w:rsidP="009A1E31">
      <w:pPr>
        <w:pBdr>
          <w:bottom w:val="single" w:sz="4" w:space="1" w:color="auto"/>
        </w:pBdr>
        <w:jc w:val="left"/>
        <w:rPr>
          <w:rFonts w:eastAsia="Arial" w:cs="Arial"/>
          <w:b/>
          <w:bCs/>
          <w:sz w:val="22"/>
          <w:szCs w:val="22"/>
        </w:rPr>
      </w:pPr>
      <w:r w:rsidRPr="701A50AB">
        <w:rPr>
          <w:rFonts w:eastAsia="Arial" w:cs="Arial"/>
          <w:b/>
          <w:bCs/>
          <w:sz w:val="22"/>
          <w:szCs w:val="22"/>
        </w:rPr>
        <w:t>Bildunterschrift:</w:t>
      </w:r>
      <w:r w:rsidR="009A1E31" w:rsidRPr="701A50AB">
        <w:rPr>
          <w:rFonts w:eastAsia="Arial" w:cs="Arial"/>
          <w:b/>
          <w:bCs/>
          <w:sz w:val="22"/>
          <w:szCs w:val="22"/>
        </w:rPr>
        <w:t xml:space="preserve"> </w:t>
      </w:r>
      <w:proofErr w:type="spellStart"/>
      <w:r w:rsidR="00D725AF" w:rsidRPr="701A50AB">
        <w:rPr>
          <w:rFonts w:eastAsia="Arial" w:cs="Arial"/>
          <w:sz w:val="22"/>
          <w:szCs w:val="22"/>
        </w:rPr>
        <w:t>ace</w:t>
      </w:r>
      <w:proofErr w:type="spellEnd"/>
      <w:r w:rsidR="00D725AF" w:rsidRPr="701A50AB">
        <w:rPr>
          <w:rFonts w:eastAsia="Arial" w:cs="Arial"/>
          <w:sz w:val="22"/>
          <w:szCs w:val="22"/>
        </w:rPr>
        <w:t xml:space="preserve"> 2 Basic</w:t>
      </w:r>
      <w:r w:rsidR="00D725AF" w:rsidRPr="701A50AB">
        <w:rPr>
          <w:rFonts w:eastAsia="Arial" w:cs="Arial"/>
          <w:b/>
          <w:bCs/>
          <w:sz w:val="22"/>
          <w:szCs w:val="22"/>
        </w:rPr>
        <w:t xml:space="preserve"> </w:t>
      </w:r>
      <w:r w:rsidR="009A1E31" w:rsidRPr="701A50AB">
        <w:rPr>
          <w:rFonts w:eastAsia="Arial" w:cs="Arial"/>
          <w:sz w:val="22"/>
          <w:szCs w:val="22"/>
        </w:rPr>
        <w:t xml:space="preserve">Kamera, </w:t>
      </w:r>
      <w:r w:rsidR="00D725AF" w:rsidRPr="701A50AB">
        <w:rPr>
          <w:rFonts w:eastAsia="Arial" w:cs="Arial"/>
          <w:sz w:val="22"/>
          <w:szCs w:val="22"/>
        </w:rPr>
        <w:t>Premium Lens C23</w:t>
      </w:r>
      <w:r w:rsidR="009A1E31" w:rsidRPr="701A50AB">
        <w:rPr>
          <w:rFonts w:eastAsia="Arial" w:cs="Arial"/>
          <w:sz w:val="22"/>
          <w:szCs w:val="22"/>
        </w:rPr>
        <w:t xml:space="preserve"> und </w:t>
      </w:r>
      <w:r w:rsidR="00D725AF" w:rsidRPr="00B11F48">
        <w:rPr>
          <w:rFonts w:eastAsia="Arial" w:cs="Arial"/>
          <w:sz w:val="22"/>
          <w:szCs w:val="22"/>
        </w:rPr>
        <w:t xml:space="preserve">10GigE Interface Card </w:t>
      </w:r>
      <w:r w:rsidR="002B7A0B">
        <w:rPr>
          <w:rFonts w:eastAsia="Arial" w:cs="Arial"/>
          <w:sz w:val="22"/>
          <w:szCs w:val="22"/>
        </w:rPr>
        <w:t>1 Port</w:t>
      </w:r>
      <w:r w:rsidR="00D725AF" w:rsidRPr="701A50AB">
        <w:rPr>
          <w:rFonts w:eastAsia="Arial" w:cs="Arial"/>
          <w:sz w:val="22"/>
          <w:szCs w:val="22"/>
        </w:rPr>
        <w:t xml:space="preserve"> </w:t>
      </w:r>
      <w:r w:rsidR="009A1E31" w:rsidRPr="701A50AB">
        <w:rPr>
          <w:rFonts w:eastAsia="Arial" w:cs="Arial"/>
          <w:sz w:val="22"/>
          <w:szCs w:val="22"/>
        </w:rPr>
        <w:t>aus Baslers 5GigE-Portfolio</w:t>
      </w:r>
      <w:r w:rsidR="009A1E31" w:rsidRPr="701A50AB">
        <w:rPr>
          <w:rFonts w:eastAsia="Arial" w:cs="Arial"/>
          <w:b/>
          <w:bCs/>
          <w:sz w:val="22"/>
          <w:szCs w:val="22"/>
        </w:rPr>
        <w:t xml:space="preserve"> </w:t>
      </w:r>
      <w:r>
        <w:br/>
      </w:r>
    </w:p>
    <w:p w14:paraId="1315F1D8" w14:textId="0CD068EA" w:rsidR="6EB15769" w:rsidRDefault="6EB15769" w:rsidP="0BE22BC1">
      <w:pPr>
        <w:rPr>
          <w:rFonts w:eastAsia="Arial" w:cs="Arial"/>
        </w:rPr>
      </w:pPr>
      <w:r w:rsidRPr="0BE22BC1">
        <w:rPr>
          <w:rFonts w:eastAsia="Arial" w:cs="Arial"/>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7F64111C" w:rsidRPr="0BE22BC1">
        <w:rPr>
          <w:rFonts w:eastAsia="Arial" w:cs="Arial"/>
        </w:rPr>
        <w:t>10</w:t>
      </w:r>
      <w:r w:rsidRPr="0BE22BC1">
        <w:rPr>
          <w:rFonts w:eastAsia="Arial" w:cs="Arial"/>
        </w:rPr>
        <w:t xml:space="preserve">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14:paraId="0C3605AD" w14:textId="77777777" w:rsidR="00727817" w:rsidRDefault="6EB15769" w:rsidP="0050784E">
      <w:pPr>
        <w:autoSpaceDE w:val="0"/>
        <w:autoSpaceDN w:val="0"/>
        <w:spacing w:before="240" w:after="0" w:line="280" w:lineRule="exact"/>
      </w:pPr>
      <w:r>
        <w:t xml:space="preserve">Weitere Informationen sind erhältlich unter der Telefonnummer +49 4102 463 500, per E-Mail an </w:t>
      </w:r>
      <w:hyperlink r:id="rId11">
        <w:r w:rsidRPr="6EB15769">
          <w:rPr>
            <w:rStyle w:val="Hyperlink"/>
          </w:rPr>
          <w:t>sales.europe@baslerweb.com</w:t>
        </w:r>
      </w:hyperlink>
      <w:r>
        <w:t xml:space="preserve"> oder über die Website </w:t>
      </w:r>
      <w:hyperlink r:id="rId12">
        <w:r w:rsidRPr="6EB15769">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67D10541" w14:textId="77777777" w:rsidR="00727817" w:rsidRPr="00AD108A" w:rsidRDefault="00727817" w:rsidP="6EB15769">
      <w:pPr>
        <w:pStyle w:val="Textkrper2"/>
        <w:spacing w:after="72"/>
        <w:rPr>
          <w:b/>
          <w:bCs/>
          <w:sz w:val="20"/>
        </w:rPr>
      </w:pPr>
      <w:r w:rsidRPr="6EB15769">
        <w:rPr>
          <w:b/>
          <w:bCs/>
          <w:snapToGrid/>
          <w:sz w:val="20"/>
        </w:rPr>
        <w:t>Pressekontakt:</w:t>
      </w:r>
    </w:p>
    <w:p w14:paraId="159C8898" w14:textId="38A15549" w:rsidR="00884096" w:rsidRDefault="007173D4" w:rsidP="6EB15769">
      <w:pPr>
        <w:spacing w:after="0" w:line="280" w:lineRule="exact"/>
        <w:jc w:val="left"/>
      </w:pPr>
      <w:r>
        <w:t>Frank von Kittlitz</w:t>
      </w:r>
      <w:r w:rsidR="00884096">
        <w:t xml:space="preserve"> </w:t>
      </w:r>
      <w:r>
        <w:t>-</w:t>
      </w:r>
      <w:r w:rsidR="00884096">
        <w:t xml:space="preserve"> Editor</w:t>
      </w:r>
      <w:r w:rsidR="004C07A9">
        <w:t xml:space="preserve"> </w:t>
      </w:r>
    </w:p>
    <w:p w14:paraId="5BC47939" w14:textId="447CC304" w:rsidR="00727817" w:rsidRPr="00AE3330" w:rsidRDefault="00727817" w:rsidP="6EB15769">
      <w:pPr>
        <w:spacing w:after="0" w:line="280" w:lineRule="exact"/>
        <w:jc w:val="left"/>
      </w:pPr>
      <w:r w:rsidRPr="00AE3330">
        <w:rPr>
          <w:snapToGrid w:val="0"/>
        </w:rPr>
        <w:t xml:space="preserve">Tel. +49 4102 463 </w:t>
      </w:r>
      <w:r w:rsidR="00884096">
        <w:t>171</w:t>
      </w:r>
    </w:p>
    <w:p w14:paraId="052B29ED" w14:textId="0EC573A3" w:rsidR="00727817" w:rsidRPr="000965BB" w:rsidRDefault="00AD27DB" w:rsidP="6EB15769">
      <w:pPr>
        <w:spacing w:after="0" w:line="280" w:lineRule="exact"/>
        <w:jc w:val="left"/>
      </w:pPr>
      <w:r>
        <w:t>Frank.vonKittlitz</w:t>
      </w:r>
      <w:r w:rsidR="00727817" w:rsidRPr="000965BB">
        <w:t>@baslerweb.com</w:t>
      </w:r>
    </w:p>
    <w:p w14:paraId="63F414C7" w14:textId="77777777" w:rsidR="00727817" w:rsidRPr="000965BB" w:rsidRDefault="00727817" w:rsidP="00727817">
      <w:pPr>
        <w:spacing w:after="0" w:line="280" w:lineRule="exact"/>
        <w:jc w:val="left"/>
        <w:rPr>
          <w:b/>
        </w:rPr>
      </w:pPr>
    </w:p>
    <w:p w14:paraId="25CE1287" w14:textId="77777777" w:rsidR="00727817" w:rsidRPr="00AD108A" w:rsidRDefault="6EB15769" w:rsidP="6EB15769">
      <w:pPr>
        <w:spacing w:after="0" w:line="280" w:lineRule="exact"/>
        <w:jc w:val="left"/>
        <w:rPr>
          <w:b/>
          <w:bCs/>
        </w:rPr>
      </w:pPr>
      <w:r w:rsidRPr="6EB15769">
        <w:rPr>
          <w:b/>
          <w:bCs/>
        </w:rPr>
        <w:t>Basler AG</w:t>
      </w:r>
    </w:p>
    <w:p w14:paraId="6DA97EA9" w14:textId="77777777" w:rsidR="00727817" w:rsidRPr="00AD108A" w:rsidRDefault="6EB15769" w:rsidP="00727817">
      <w:pPr>
        <w:spacing w:after="0" w:line="280" w:lineRule="exact"/>
        <w:jc w:val="left"/>
      </w:pPr>
      <w:r>
        <w:t xml:space="preserve">An der </w:t>
      </w:r>
      <w:proofErr w:type="spellStart"/>
      <w:r>
        <w:t>Strusbek</w:t>
      </w:r>
      <w:proofErr w:type="spellEnd"/>
      <w:r>
        <w:t xml:space="preserve"> 60-62</w:t>
      </w:r>
    </w:p>
    <w:p w14:paraId="1A6D0D63" w14:textId="77777777" w:rsidR="00727817" w:rsidRPr="00AD108A" w:rsidRDefault="6EB15769" w:rsidP="00727817">
      <w:pPr>
        <w:spacing w:after="0" w:line="280" w:lineRule="exact"/>
        <w:jc w:val="left"/>
      </w:pPr>
      <w:r>
        <w:t>22926 Ahrensburg</w:t>
      </w:r>
    </w:p>
    <w:p w14:paraId="64A74955" w14:textId="7B8AB43C" w:rsidR="00FE6311" w:rsidRDefault="00CD2359" w:rsidP="00727817">
      <w:pPr>
        <w:spacing w:after="0" w:line="280" w:lineRule="exact"/>
        <w:jc w:val="left"/>
        <w:rPr>
          <w:rStyle w:val="Hyperlink"/>
        </w:rPr>
      </w:pPr>
      <w:hyperlink r:id="rId13" w:history="1">
        <w:r w:rsidR="00FE6311" w:rsidRPr="000908AB">
          <w:rPr>
            <w:rStyle w:val="Hyperlink"/>
          </w:rPr>
          <w:t>www.baslerweb.com</w:t>
        </w:r>
      </w:hyperlink>
    </w:p>
    <w:p w14:paraId="7685488B" w14:textId="4E416CC9" w:rsidR="002F77E4" w:rsidRPr="00EE4121" w:rsidRDefault="002F77E4"/>
    <w:sectPr w:rsidR="002F77E4" w:rsidRPr="00EE4121" w:rsidSect="004D34C5">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3354C" w14:textId="77777777" w:rsidR="00CD2359" w:rsidRDefault="00CD2359">
      <w:r>
        <w:separator/>
      </w:r>
    </w:p>
  </w:endnote>
  <w:endnote w:type="continuationSeparator" w:id="0">
    <w:p w14:paraId="247D4033" w14:textId="77777777" w:rsidR="00CD2359" w:rsidRDefault="00CD2359">
      <w:r>
        <w:continuationSeparator/>
      </w:r>
    </w:p>
  </w:endnote>
  <w:endnote w:type="continuationNotice" w:id="1">
    <w:p w14:paraId="55FE25B0" w14:textId="77777777" w:rsidR="00CD2359" w:rsidRDefault="00CD2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1D1CD" w14:textId="77777777" w:rsidR="00CD2359" w:rsidRDefault="00CD2359">
      <w:r>
        <w:separator/>
      </w:r>
    </w:p>
  </w:footnote>
  <w:footnote w:type="continuationSeparator" w:id="0">
    <w:p w14:paraId="062A0142" w14:textId="77777777" w:rsidR="00CD2359" w:rsidRDefault="00CD2359">
      <w:r>
        <w:continuationSeparator/>
      </w:r>
    </w:p>
  </w:footnote>
  <w:footnote w:type="continuationNotice" w:id="1">
    <w:p w14:paraId="64C29FD4" w14:textId="77777777" w:rsidR="00CD2359" w:rsidRDefault="00CD2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8719" w14:textId="77777777"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14CE56CF"/>
    <w:multiLevelType w:val="multilevel"/>
    <w:tmpl w:val="F762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1C7732"/>
    <w:multiLevelType w:val="multilevel"/>
    <w:tmpl w:val="FFA4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44FAD"/>
    <w:multiLevelType w:val="multilevel"/>
    <w:tmpl w:val="A61C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962595"/>
    <w:multiLevelType w:val="multilevel"/>
    <w:tmpl w:val="FFBC7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89F79B7"/>
    <w:multiLevelType w:val="hybridMultilevel"/>
    <w:tmpl w:val="6DAA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5"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abstractNum w:abstractNumId="16" w15:restartNumberingAfterBreak="0">
    <w:nsid w:val="47E026A1"/>
    <w:multiLevelType w:val="multilevel"/>
    <w:tmpl w:val="4D0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B22C9C"/>
    <w:multiLevelType w:val="multilevel"/>
    <w:tmpl w:val="3832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59033B"/>
    <w:multiLevelType w:val="multilevel"/>
    <w:tmpl w:val="609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C30B71"/>
    <w:multiLevelType w:val="multilevel"/>
    <w:tmpl w:val="58261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6E1452A"/>
    <w:multiLevelType w:val="multilevel"/>
    <w:tmpl w:val="49E8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104F0C"/>
    <w:multiLevelType w:val="multilevel"/>
    <w:tmpl w:val="A9B03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B132A07"/>
    <w:multiLevelType w:val="multilevel"/>
    <w:tmpl w:val="23E6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2A1EB9"/>
    <w:multiLevelType w:val="multilevel"/>
    <w:tmpl w:val="BF3E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8E34E6"/>
    <w:multiLevelType w:val="multilevel"/>
    <w:tmpl w:val="3E0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6B13D7"/>
    <w:multiLevelType w:val="multilevel"/>
    <w:tmpl w:val="A21A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7F64D0"/>
    <w:multiLevelType w:val="multilevel"/>
    <w:tmpl w:val="B5BE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21"/>
  </w:num>
  <w:num w:numId="13">
    <w:abstractNumId w:val="12"/>
  </w:num>
  <w:num w:numId="14">
    <w:abstractNumId w:val="19"/>
  </w:num>
  <w:num w:numId="15">
    <w:abstractNumId w:val="16"/>
  </w:num>
  <w:num w:numId="16">
    <w:abstractNumId w:val="10"/>
  </w:num>
  <w:num w:numId="17">
    <w:abstractNumId w:val="18"/>
  </w:num>
  <w:num w:numId="18">
    <w:abstractNumId w:val="26"/>
  </w:num>
  <w:num w:numId="19">
    <w:abstractNumId w:val="24"/>
  </w:num>
  <w:num w:numId="20">
    <w:abstractNumId w:val="20"/>
  </w:num>
  <w:num w:numId="21">
    <w:abstractNumId w:val="17"/>
  </w:num>
  <w:num w:numId="22">
    <w:abstractNumId w:val="22"/>
  </w:num>
  <w:num w:numId="23">
    <w:abstractNumId w:val="11"/>
  </w:num>
  <w:num w:numId="24">
    <w:abstractNumId w:val="9"/>
  </w:num>
  <w:num w:numId="25">
    <w:abstractNumId w:val="23"/>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27864"/>
    <w:rsid w:val="00036FD3"/>
    <w:rsid w:val="00043910"/>
    <w:rsid w:val="00044F3B"/>
    <w:rsid w:val="0005190F"/>
    <w:rsid w:val="00067CBA"/>
    <w:rsid w:val="000710C0"/>
    <w:rsid w:val="00090BDC"/>
    <w:rsid w:val="00091FFB"/>
    <w:rsid w:val="00092C18"/>
    <w:rsid w:val="0009430C"/>
    <w:rsid w:val="000965BB"/>
    <w:rsid w:val="000A50E3"/>
    <w:rsid w:val="000A7621"/>
    <w:rsid w:val="000E7B6B"/>
    <w:rsid w:val="000F2C82"/>
    <w:rsid w:val="0013209A"/>
    <w:rsid w:val="00132DD0"/>
    <w:rsid w:val="00137D76"/>
    <w:rsid w:val="00154DC1"/>
    <w:rsid w:val="00165168"/>
    <w:rsid w:val="00165756"/>
    <w:rsid w:val="00172E91"/>
    <w:rsid w:val="001747A1"/>
    <w:rsid w:val="001760A1"/>
    <w:rsid w:val="00182F43"/>
    <w:rsid w:val="001861E9"/>
    <w:rsid w:val="001941D6"/>
    <w:rsid w:val="001947EF"/>
    <w:rsid w:val="00195ED1"/>
    <w:rsid w:val="001B7B1D"/>
    <w:rsid w:val="001C4065"/>
    <w:rsid w:val="001E45F3"/>
    <w:rsid w:val="001F3203"/>
    <w:rsid w:val="00205F04"/>
    <w:rsid w:val="00206CAE"/>
    <w:rsid w:val="00216AC0"/>
    <w:rsid w:val="0022386C"/>
    <w:rsid w:val="00240A81"/>
    <w:rsid w:val="00265F9C"/>
    <w:rsid w:val="00267D8D"/>
    <w:rsid w:val="0027649A"/>
    <w:rsid w:val="00291589"/>
    <w:rsid w:val="002B7A0B"/>
    <w:rsid w:val="002D317E"/>
    <w:rsid w:val="002F357A"/>
    <w:rsid w:val="002F77E4"/>
    <w:rsid w:val="00300067"/>
    <w:rsid w:val="00316DB1"/>
    <w:rsid w:val="00324A1D"/>
    <w:rsid w:val="003337F4"/>
    <w:rsid w:val="003338C2"/>
    <w:rsid w:val="00347E0F"/>
    <w:rsid w:val="00357331"/>
    <w:rsid w:val="003600A5"/>
    <w:rsid w:val="00363F09"/>
    <w:rsid w:val="00395B1D"/>
    <w:rsid w:val="0039713D"/>
    <w:rsid w:val="003B2910"/>
    <w:rsid w:val="003B5128"/>
    <w:rsid w:val="003B761A"/>
    <w:rsid w:val="003D7AF9"/>
    <w:rsid w:val="003F4C17"/>
    <w:rsid w:val="0041061D"/>
    <w:rsid w:val="00410F4E"/>
    <w:rsid w:val="00414E35"/>
    <w:rsid w:val="00424D4F"/>
    <w:rsid w:val="00433F9C"/>
    <w:rsid w:val="00447456"/>
    <w:rsid w:val="00471532"/>
    <w:rsid w:val="00472E11"/>
    <w:rsid w:val="004B1874"/>
    <w:rsid w:val="004C07A9"/>
    <w:rsid w:val="004C7DE2"/>
    <w:rsid w:val="004D34C5"/>
    <w:rsid w:val="004E4A39"/>
    <w:rsid w:val="004E5FAB"/>
    <w:rsid w:val="004F771A"/>
    <w:rsid w:val="00500B27"/>
    <w:rsid w:val="0050784E"/>
    <w:rsid w:val="005237E6"/>
    <w:rsid w:val="00526CDC"/>
    <w:rsid w:val="0052726D"/>
    <w:rsid w:val="00530A45"/>
    <w:rsid w:val="00543FA9"/>
    <w:rsid w:val="00547771"/>
    <w:rsid w:val="005506A5"/>
    <w:rsid w:val="005572E5"/>
    <w:rsid w:val="005A23C3"/>
    <w:rsid w:val="005A46A5"/>
    <w:rsid w:val="005B114C"/>
    <w:rsid w:val="005B4C4E"/>
    <w:rsid w:val="005E3C29"/>
    <w:rsid w:val="00635298"/>
    <w:rsid w:val="00640829"/>
    <w:rsid w:val="006507C8"/>
    <w:rsid w:val="00650B5B"/>
    <w:rsid w:val="00664DB2"/>
    <w:rsid w:val="00664F2B"/>
    <w:rsid w:val="00672293"/>
    <w:rsid w:val="006A1D45"/>
    <w:rsid w:val="006A38DC"/>
    <w:rsid w:val="006A4AE5"/>
    <w:rsid w:val="006B04C8"/>
    <w:rsid w:val="006B4AAA"/>
    <w:rsid w:val="006B5D45"/>
    <w:rsid w:val="006D33C8"/>
    <w:rsid w:val="006D4E76"/>
    <w:rsid w:val="006E5FB8"/>
    <w:rsid w:val="006E67D7"/>
    <w:rsid w:val="00700818"/>
    <w:rsid w:val="007173D4"/>
    <w:rsid w:val="00727817"/>
    <w:rsid w:val="00740E13"/>
    <w:rsid w:val="007530A8"/>
    <w:rsid w:val="007563C7"/>
    <w:rsid w:val="00786443"/>
    <w:rsid w:val="007C5640"/>
    <w:rsid w:val="007C6CA7"/>
    <w:rsid w:val="007D5D0D"/>
    <w:rsid w:val="007E454B"/>
    <w:rsid w:val="007F0BDB"/>
    <w:rsid w:val="007F1D3D"/>
    <w:rsid w:val="007F357F"/>
    <w:rsid w:val="008162CB"/>
    <w:rsid w:val="00836732"/>
    <w:rsid w:val="00840512"/>
    <w:rsid w:val="0086333F"/>
    <w:rsid w:val="00884096"/>
    <w:rsid w:val="00893803"/>
    <w:rsid w:val="008A0422"/>
    <w:rsid w:val="008B2C28"/>
    <w:rsid w:val="008B60F8"/>
    <w:rsid w:val="008C2BEE"/>
    <w:rsid w:val="008E4BC9"/>
    <w:rsid w:val="008F3D5E"/>
    <w:rsid w:val="00927962"/>
    <w:rsid w:val="0093278B"/>
    <w:rsid w:val="0094298B"/>
    <w:rsid w:val="00966C3F"/>
    <w:rsid w:val="009677F1"/>
    <w:rsid w:val="00967CA2"/>
    <w:rsid w:val="0097418F"/>
    <w:rsid w:val="00987341"/>
    <w:rsid w:val="00997854"/>
    <w:rsid w:val="009A1E31"/>
    <w:rsid w:val="009A3E81"/>
    <w:rsid w:val="009B2A9E"/>
    <w:rsid w:val="009C27AC"/>
    <w:rsid w:val="009C4DC3"/>
    <w:rsid w:val="009D2C03"/>
    <w:rsid w:val="009D5B1F"/>
    <w:rsid w:val="009D60B8"/>
    <w:rsid w:val="009E2B4F"/>
    <w:rsid w:val="009F500B"/>
    <w:rsid w:val="00A02260"/>
    <w:rsid w:val="00A17973"/>
    <w:rsid w:val="00A20C27"/>
    <w:rsid w:val="00A34BA9"/>
    <w:rsid w:val="00A41280"/>
    <w:rsid w:val="00A56B5D"/>
    <w:rsid w:val="00A67546"/>
    <w:rsid w:val="00A752D2"/>
    <w:rsid w:val="00AA1A0A"/>
    <w:rsid w:val="00AA709B"/>
    <w:rsid w:val="00AA7D1F"/>
    <w:rsid w:val="00AB2FE8"/>
    <w:rsid w:val="00AB37FA"/>
    <w:rsid w:val="00AD0FF8"/>
    <w:rsid w:val="00AD108A"/>
    <w:rsid w:val="00AD27DB"/>
    <w:rsid w:val="00AD6743"/>
    <w:rsid w:val="00AD7FE6"/>
    <w:rsid w:val="00AE3330"/>
    <w:rsid w:val="00AE3DF0"/>
    <w:rsid w:val="00AE71BC"/>
    <w:rsid w:val="00B07E9A"/>
    <w:rsid w:val="00B1096D"/>
    <w:rsid w:val="00B11F48"/>
    <w:rsid w:val="00B15B7A"/>
    <w:rsid w:val="00B2482E"/>
    <w:rsid w:val="00B27260"/>
    <w:rsid w:val="00B27EE7"/>
    <w:rsid w:val="00B43798"/>
    <w:rsid w:val="00B449BC"/>
    <w:rsid w:val="00B50B9A"/>
    <w:rsid w:val="00B674BF"/>
    <w:rsid w:val="00B71535"/>
    <w:rsid w:val="00B82DCF"/>
    <w:rsid w:val="00BA71C0"/>
    <w:rsid w:val="00BC4E89"/>
    <w:rsid w:val="00C04C82"/>
    <w:rsid w:val="00C111A3"/>
    <w:rsid w:val="00C336C5"/>
    <w:rsid w:val="00C365A0"/>
    <w:rsid w:val="00C50EBD"/>
    <w:rsid w:val="00C53778"/>
    <w:rsid w:val="00C642CA"/>
    <w:rsid w:val="00C644F7"/>
    <w:rsid w:val="00C74225"/>
    <w:rsid w:val="00C76784"/>
    <w:rsid w:val="00C97395"/>
    <w:rsid w:val="00CA342B"/>
    <w:rsid w:val="00CA36D6"/>
    <w:rsid w:val="00CA5284"/>
    <w:rsid w:val="00CC2CF5"/>
    <w:rsid w:val="00CC40D2"/>
    <w:rsid w:val="00CD00BA"/>
    <w:rsid w:val="00CD2359"/>
    <w:rsid w:val="00CD7800"/>
    <w:rsid w:val="00CE053F"/>
    <w:rsid w:val="00CE4634"/>
    <w:rsid w:val="00CE6BA7"/>
    <w:rsid w:val="00D2198A"/>
    <w:rsid w:val="00D3083B"/>
    <w:rsid w:val="00D60798"/>
    <w:rsid w:val="00D6314B"/>
    <w:rsid w:val="00D63ADC"/>
    <w:rsid w:val="00D725AF"/>
    <w:rsid w:val="00D72DCB"/>
    <w:rsid w:val="00D80BDD"/>
    <w:rsid w:val="00DB405E"/>
    <w:rsid w:val="00DB419E"/>
    <w:rsid w:val="00DB5561"/>
    <w:rsid w:val="00DD2FEC"/>
    <w:rsid w:val="00DD6C03"/>
    <w:rsid w:val="00DE0B94"/>
    <w:rsid w:val="00DF6DFC"/>
    <w:rsid w:val="00E20E04"/>
    <w:rsid w:val="00E27223"/>
    <w:rsid w:val="00E30DC4"/>
    <w:rsid w:val="00E40DC3"/>
    <w:rsid w:val="00E4312D"/>
    <w:rsid w:val="00E44BAD"/>
    <w:rsid w:val="00E55C44"/>
    <w:rsid w:val="00E91E22"/>
    <w:rsid w:val="00E95DA4"/>
    <w:rsid w:val="00E976E3"/>
    <w:rsid w:val="00EA0928"/>
    <w:rsid w:val="00EA6677"/>
    <w:rsid w:val="00EA6A7B"/>
    <w:rsid w:val="00EA7706"/>
    <w:rsid w:val="00EC5FB4"/>
    <w:rsid w:val="00EE4121"/>
    <w:rsid w:val="00EE7C4E"/>
    <w:rsid w:val="00EF764B"/>
    <w:rsid w:val="00F01AE4"/>
    <w:rsid w:val="00F1317A"/>
    <w:rsid w:val="00F25991"/>
    <w:rsid w:val="00F310B5"/>
    <w:rsid w:val="00F33C17"/>
    <w:rsid w:val="00F50780"/>
    <w:rsid w:val="00F56F59"/>
    <w:rsid w:val="00F613AD"/>
    <w:rsid w:val="00F615C9"/>
    <w:rsid w:val="00F64C95"/>
    <w:rsid w:val="00F726AC"/>
    <w:rsid w:val="00F72B80"/>
    <w:rsid w:val="00F72D88"/>
    <w:rsid w:val="00F80B07"/>
    <w:rsid w:val="00F8265F"/>
    <w:rsid w:val="00F83416"/>
    <w:rsid w:val="00F8594A"/>
    <w:rsid w:val="00FA42F2"/>
    <w:rsid w:val="00FB7929"/>
    <w:rsid w:val="00FC5EE2"/>
    <w:rsid w:val="00FE373C"/>
    <w:rsid w:val="00FE4894"/>
    <w:rsid w:val="00FE6311"/>
    <w:rsid w:val="01F427AC"/>
    <w:rsid w:val="04D7BA73"/>
    <w:rsid w:val="05239D7F"/>
    <w:rsid w:val="07AC3157"/>
    <w:rsid w:val="0A5A0232"/>
    <w:rsid w:val="0B2DD39A"/>
    <w:rsid w:val="0BE22BC1"/>
    <w:rsid w:val="0E58FB8E"/>
    <w:rsid w:val="0EF4E48B"/>
    <w:rsid w:val="1001A610"/>
    <w:rsid w:val="10893907"/>
    <w:rsid w:val="11ED46CA"/>
    <w:rsid w:val="1389F485"/>
    <w:rsid w:val="1635AF2B"/>
    <w:rsid w:val="1766B1AC"/>
    <w:rsid w:val="17E7D9CF"/>
    <w:rsid w:val="180CB7F5"/>
    <w:rsid w:val="1B4458B7"/>
    <w:rsid w:val="1E336161"/>
    <w:rsid w:val="1F30320A"/>
    <w:rsid w:val="1F376CCD"/>
    <w:rsid w:val="1F478EDF"/>
    <w:rsid w:val="20DB1407"/>
    <w:rsid w:val="21A7A310"/>
    <w:rsid w:val="21C2602D"/>
    <w:rsid w:val="228DD37E"/>
    <w:rsid w:val="23EF4E16"/>
    <w:rsid w:val="24AE125C"/>
    <w:rsid w:val="2546D52B"/>
    <w:rsid w:val="25FF5422"/>
    <w:rsid w:val="269AE570"/>
    <w:rsid w:val="26CA727E"/>
    <w:rsid w:val="26E2A58C"/>
    <w:rsid w:val="2A37DE9F"/>
    <w:rsid w:val="2AAF55D1"/>
    <w:rsid w:val="2AECAB5D"/>
    <w:rsid w:val="2CC02B72"/>
    <w:rsid w:val="2E808119"/>
    <w:rsid w:val="2F19C3A7"/>
    <w:rsid w:val="2F488012"/>
    <w:rsid w:val="30E4E812"/>
    <w:rsid w:val="319EDE2A"/>
    <w:rsid w:val="32B8749C"/>
    <w:rsid w:val="3506330B"/>
    <w:rsid w:val="3520FD17"/>
    <w:rsid w:val="3756C3D4"/>
    <w:rsid w:val="3BF5D3D1"/>
    <w:rsid w:val="3BF6921A"/>
    <w:rsid w:val="3C58C5F9"/>
    <w:rsid w:val="3CB7E18B"/>
    <w:rsid w:val="3DF5ABCB"/>
    <w:rsid w:val="3F8A67D6"/>
    <w:rsid w:val="3FA38706"/>
    <w:rsid w:val="429D8BC5"/>
    <w:rsid w:val="42BF1B03"/>
    <w:rsid w:val="42C269EB"/>
    <w:rsid w:val="433E35FD"/>
    <w:rsid w:val="43BA90E8"/>
    <w:rsid w:val="44395C26"/>
    <w:rsid w:val="4495282A"/>
    <w:rsid w:val="450CAF95"/>
    <w:rsid w:val="45844C03"/>
    <w:rsid w:val="4A8320F7"/>
    <w:rsid w:val="4ABB0676"/>
    <w:rsid w:val="4B050126"/>
    <w:rsid w:val="4B88EF24"/>
    <w:rsid w:val="4C5023D4"/>
    <w:rsid w:val="4D9A0DF5"/>
    <w:rsid w:val="4E6D629D"/>
    <w:rsid w:val="4FC8E07F"/>
    <w:rsid w:val="4FE7B43B"/>
    <w:rsid w:val="50069822"/>
    <w:rsid w:val="50088B66"/>
    <w:rsid w:val="50E85C8E"/>
    <w:rsid w:val="5164B0E0"/>
    <w:rsid w:val="51BCE03F"/>
    <w:rsid w:val="52045B21"/>
    <w:rsid w:val="52BF6558"/>
    <w:rsid w:val="52C494CD"/>
    <w:rsid w:val="53A02B82"/>
    <w:rsid w:val="5417F36A"/>
    <w:rsid w:val="5640737A"/>
    <w:rsid w:val="577F88C3"/>
    <w:rsid w:val="59FD8BA9"/>
    <w:rsid w:val="5A81BA7A"/>
    <w:rsid w:val="5B136EB1"/>
    <w:rsid w:val="5D989CF6"/>
    <w:rsid w:val="606868C1"/>
    <w:rsid w:val="6157B562"/>
    <w:rsid w:val="6209DB8C"/>
    <w:rsid w:val="62E2B418"/>
    <w:rsid w:val="63A5ABED"/>
    <w:rsid w:val="63B023B8"/>
    <w:rsid w:val="645FBA72"/>
    <w:rsid w:val="656CA9E2"/>
    <w:rsid w:val="657761F0"/>
    <w:rsid w:val="67087A43"/>
    <w:rsid w:val="6837626E"/>
    <w:rsid w:val="688394DB"/>
    <w:rsid w:val="68A44AA4"/>
    <w:rsid w:val="698B7635"/>
    <w:rsid w:val="6EB15769"/>
    <w:rsid w:val="6EFDD6A1"/>
    <w:rsid w:val="701A50AB"/>
    <w:rsid w:val="7434E739"/>
    <w:rsid w:val="748B3BF3"/>
    <w:rsid w:val="7495D2AE"/>
    <w:rsid w:val="75BDB211"/>
    <w:rsid w:val="7969DB70"/>
    <w:rsid w:val="7A44298F"/>
    <w:rsid w:val="7AB37BCC"/>
    <w:rsid w:val="7BFFF613"/>
    <w:rsid w:val="7E0C43F4"/>
    <w:rsid w:val="7E37D18F"/>
    <w:rsid w:val="7E47EE29"/>
    <w:rsid w:val="7EF75DFF"/>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3E530"/>
  <w15:docId w15:val="{373076A6-2DA4-4DEC-91F6-66E31FC3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paragraph" w:customStyle="1" w:styleId="paragraph">
    <w:name w:val="paragraph"/>
    <w:basedOn w:val="Standard"/>
    <w:rsid w:val="003600A5"/>
    <w:pPr>
      <w:spacing w:before="100" w:beforeAutospacing="1" w:after="100" w:afterAutospacing="1" w:line="240" w:lineRule="auto"/>
      <w:jc w:val="left"/>
    </w:pPr>
    <w:rPr>
      <w:rFonts w:ascii="Times New Roman" w:hAnsi="Times New Roman"/>
      <w:sz w:val="24"/>
      <w:szCs w:val="24"/>
      <w:lang w:eastAsia="zh-CN"/>
    </w:rPr>
  </w:style>
  <w:style w:type="character" w:customStyle="1" w:styleId="normaltextrun">
    <w:name w:val="normaltextrun"/>
    <w:basedOn w:val="Absatz-Standardschriftart"/>
    <w:rsid w:val="003600A5"/>
  </w:style>
  <w:style w:type="character" w:customStyle="1" w:styleId="eop">
    <w:name w:val="eop"/>
    <w:basedOn w:val="Absatz-Standardschriftart"/>
    <w:rsid w:val="003600A5"/>
  </w:style>
  <w:style w:type="character" w:customStyle="1" w:styleId="tabchar">
    <w:name w:val="tabchar"/>
    <w:basedOn w:val="Absatz-Standardschriftart"/>
    <w:rsid w:val="003600A5"/>
  </w:style>
  <w:style w:type="character" w:customStyle="1" w:styleId="scxw49318482">
    <w:name w:val="scxw49318482"/>
    <w:basedOn w:val="Absatz-Standardschriftart"/>
    <w:rsid w:val="003600A5"/>
  </w:style>
  <w:style w:type="character" w:customStyle="1" w:styleId="pagebreaktextspan">
    <w:name w:val="pagebreaktextspan"/>
    <w:basedOn w:val="Absatz-Standardschriftart"/>
    <w:rsid w:val="003600A5"/>
  </w:style>
  <w:style w:type="paragraph" w:styleId="Kommentarthema">
    <w:name w:val="annotation subject"/>
    <w:basedOn w:val="Kommentartext"/>
    <w:next w:val="Kommentartext"/>
    <w:link w:val="KommentarthemaZchn"/>
    <w:semiHidden/>
    <w:unhideWhenUsed/>
    <w:rsid w:val="002F77E4"/>
    <w:pPr>
      <w:spacing w:line="240" w:lineRule="auto"/>
      <w:ind w:firstLine="0"/>
    </w:pPr>
    <w:rPr>
      <w:b/>
      <w:bCs/>
    </w:rPr>
  </w:style>
  <w:style w:type="character" w:customStyle="1" w:styleId="KommentarthemaZchn">
    <w:name w:val="Kommentarthema Zchn"/>
    <w:basedOn w:val="KommentartextZchn"/>
    <w:link w:val="Kommentarthema"/>
    <w:semiHidden/>
    <w:rsid w:val="002F77E4"/>
    <w:rPr>
      <w:rFonts w:ascii="Arial" w:hAnsi="Arial"/>
      <w:b/>
      <w:bCs/>
    </w:rPr>
  </w:style>
  <w:style w:type="character" w:styleId="NichtaufgelsteErwhnung">
    <w:name w:val="Unresolved Mention"/>
    <w:basedOn w:val="Absatz-Standardschriftart"/>
    <w:uiPriority w:val="99"/>
    <w:semiHidden/>
    <w:unhideWhenUsed/>
    <w:rsid w:val="009A1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53448">
      <w:bodyDiv w:val="1"/>
      <w:marLeft w:val="0"/>
      <w:marRight w:val="0"/>
      <w:marTop w:val="0"/>
      <w:marBottom w:val="0"/>
      <w:divBdr>
        <w:top w:val="none" w:sz="0" w:space="0" w:color="auto"/>
        <w:left w:val="none" w:sz="0" w:space="0" w:color="auto"/>
        <w:bottom w:val="none" w:sz="0" w:space="0" w:color="auto"/>
        <w:right w:val="none" w:sz="0" w:space="0" w:color="auto"/>
      </w:divBdr>
      <w:divsChild>
        <w:div w:id="207959533">
          <w:marLeft w:val="0"/>
          <w:marRight w:val="0"/>
          <w:marTop w:val="0"/>
          <w:marBottom w:val="0"/>
          <w:divBdr>
            <w:top w:val="none" w:sz="0" w:space="0" w:color="auto"/>
            <w:left w:val="none" w:sz="0" w:space="0" w:color="auto"/>
            <w:bottom w:val="none" w:sz="0" w:space="0" w:color="auto"/>
            <w:right w:val="none" w:sz="0" w:space="0" w:color="auto"/>
          </w:divBdr>
        </w:div>
        <w:div w:id="380175002">
          <w:marLeft w:val="0"/>
          <w:marRight w:val="0"/>
          <w:marTop w:val="0"/>
          <w:marBottom w:val="0"/>
          <w:divBdr>
            <w:top w:val="none" w:sz="0" w:space="0" w:color="auto"/>
            <w:left w:val="none" w:sz="0" w:space="0" w:color="auto"/>
            <w:bottom w:val="none" w:sz="0" w:space="0" w:color="auto"/>
            <w:right w:val="none" w:sz="0" w:space="0" w:color="auto"/>
          </w:divBdr>
        </w:div>
        <w:div w:id="403992565">
          <w:marLeft w:val="0"/>
          <w:marRight w:val="0"/>
          <w:marTop w:val="0"/>
          <w:marBottom w:val="0"/>
          <w:divBdr>
            <w:top w:val="none" w:sz="0" w:space="0" w:color="auto"/>
            <w:left w:val="none" w:sz="0" w:space="0" w:color="auto"/>
            <w:bottom w:val="none" w:sz="0" w:space="0" w:color="auto"/>
            <w:right w:val="none" w:sz="0" w:space="0" w:color="auto"/>
          </w:divBdr>
        </w:div>
        <w:div w:id="610820520">
          <w:marLeft w:val="0"/>
          <w:marRight w:val="0"/>
          <w:marTop w:val="0"/>
          <w:marBottom w:val="0"/>
          <w:divBdr>
            <w:top w:val="none" w:sz="0" w:space="0" w:color="auto"/>
            <w:left w:val="none" w:sz="0" w:space="0" w:color="auto"/>
            <w:bottom w:val="none" w:sz="0" w:space="0" w:color="auto"/>
            <w:right w:val="none" w:sz="0" w:space="0" w:color="auto"/>
          </w:divBdr>
        </w:div>
        <w:div w:id="698241320">
          <w:marLeft w:val="0"/>
          <w:marRight w:val="0"/>
          <w:marTop w:val="0"/>
          <w:marBottom w:val="0"/>
          <w:divBdr>
            <w:top w:val="none" w:sz="0" w:space="0" w:color="auto"/>
            <w:left w:val="none" w:sz="0" w:space="0" w:color="auto"/>
            <w:bottom w:val="none" w:sz="0" w:space="0" w:color="auto"/>
            <w:right w:val="none" w:sz="0" w:space="0" w:color="auto"/>
          </w:divBdr>
        </w:div>
        <w:div w:id="979841174">
          <w:marLeft w:val="0"/>
          <w:marRight w:val="0"/>
          <w:marTop w:val="0"/>
          <w:marBottom w:val="0"/>
          <w:divBdr>
            <w:top w:val="none" w:sz="0" w:space="0" w:color="auto"/>
            <w:left w:val="none" w:sz="0" w:space="0" w:color="auto"/>
            <w:bottom w:val="none" w:sz="0" w:space="0" w:color="auto"/>
            <w:right w:val="none" w:sz="0" w:space="0" w:color="auto"/>
          </w:divBdr>
        </w:div>
        <w:div w:id="1348676434">
          <w:marLeft w:val="0"/>
          <w:marRight w:val="0"/>
          <w:marTop w:val="0"/>
          <w:marBottom w:val="0"/>
          <w:divBdr>
            <w:top w:val="none" w:sz="0" w:space="0" w:color="auto"/>
            <w:left w:val="none" w:sz="0" w:space="0" w:color="auto"/>
            <w:bottom w:val="none" w:sz="0" w:space="0" w:color="auto"/>
            <w:right w:val="none" w:sz="0" w:space="0" w:color="auto"/>
          </w:divBdr>
        </w:div>
        <w:div w:id="1734162502">
          <w:marLeft w:val="0"/>
          <w:marRight w:val="0"/>
          <w:marTop w:val="0"/>
          <w:marBottom w:val="0"/>
          <w:divBdr>
            <w:top w:val="none" w:sz="0" w:space="0" w:color="auto"/>
            <w:left w:val="none" w:sz="0" w:space="0" w:color="auto"/>
            <w:bottom w:val="none" w:sz="0" w:space="0" w:color="auto"/>
            <w:right w:val="none" w:sz="0" w:space="0" w:color="auto"/>
          </w:divBdr>
        </w:div>
      </w:divsChild>
    </w:div>
    <w:div w:id="812260470">
      <w:bodyDiv w:val="1"/>
      <w:marLeft w:val="0"/>
      <w:marRight w:val="0"/>
      <w:marTop w:val="0"/>
      <w:marBottom w:val="0"/>
      <w:divBdr>
        <w:top w:val="none" w:sz="0" w:space="0" w:color="auto"/>
        <w:left w:val="none" w:sz="0" w:space="0" w:color="auto"/>
        <w:bottom w:val="none" w:sz="0" w:space="0" w:color="auto"/>
        <w:right w:val="none" w:sz="0" w:space="0" w:color="auto"/>
      </w:divBdr>
      <w:divsChild>
        <w:div w:id="15279035">
          <w:marLeft w:val="0"/>
          <w:marRight w:val="0"/>
          <w:marTop w:val="0"/>
          <w:marBottom w:val="0"/>
          <w:divBdr>
            <w:top w:val="none" w:sz="0" w:space="0" w:color="auto"/>
            <w:left w:val="none" w:sz="0" w:space="0" w:color="auto"/>
            <w:bottom w:val="none" w:sz="0" w:space="0" w:color="auto"/>
            <w:right w:val="none" w:sz="0" w:space="0" w:color="auto"/>
          </w:divBdr>
        </w:div>
        <w:div w:id="1191528108">
          <w:marLeft w:val="0"/>
          <w:marRight w:val="0"/>
          <w:marTop w:val="0"/>
          <w:marBottom w:val="0"/>
          <w:divBdr>
            <w:top w:val="none" w:sz="0" w:space="0" w:color="auto"/>
            <w:left w:val="none" w:sz="0" w:space="0" w:color="auto"/>
            <w:bottom w:val="none" w:sz="0" w:space="0" w:color="auto"/>
            <w:right w:val="none" w:sz="0" w:space="0" w:color="auto"/>
          </w:divBdr>
        </w:div>
        <w:div w:id="1287275616">
          <w:marLeft w:val="0"/>
          <w:marRight w:val="0"/>
          <w:marTop w:val="0"/>
          <w:marBottom w:val="0"/>
          <w:divBdr>
            <w:top w:val="none" w:sz="0" w:space="0" w:color="auto"/>
            <w:left w:val="none" w:sz="0" w:space="0" w:color="auto"/>
            <w:bottom w:val="none" w:sz="0" w:space="0" w:color="auto"/>
            <w:right w:val="none" w:sz="0" w:space="0" w:color="auto"/>
          </w:divBdr>
        </w:div>
        <w:div w:id="1649894355">
          <w:marLeft w:val="0"/>
          <w:marRight w:val="0"/>
          <w:marTop w:val="0"/>
          <w:marBottom w:val="0"/>
          <w:divBdr>
            <w:top w:val="none" w:sz="0" w:space="0" w:color="auto"/>
            <w:left w:val="none" w:sz="0" w:space="0" w:color="auto"/>
            <w:bottom w:val="none" w:sz="0" w:space="0" w:color="auto"/>
            <w:right w:val="none" w:sz="0" w:space="0" w:color="auto"/>
          </w:divBdr>
        </w:div>
      </w:divsChild>
    </w:div>
    <w:div w:id="1102720591">
      <w:bodyDiv w:val="1"/>
      <w:marLeft w:val="0"/>
      <w:marRight w:val="0"/>
      <w:marTop w:val="0"/>
      <w:marBottom w:val="0"/>
      <w:divBdr>
        <w:top w:val="none" w:sz="0" w:space="0" w:color="auto"/>
        <w:left w:val="none" w:sz="0" w:space="0" w:color="auto"/>
        <w:bottom w:val="none" w:sz="0" w:space="0" w:color="auto"/>
        <w:right w:val="none" w:sz="0" w:space="0" w:color="auto"/>
      </w:divBdr>
      <w:divsChild>
        <w:div w:id="795804017">
          <w:marLeft w:val="0"/>
          <w:marRight w:val="0"/>
          <w:marTop w:val="0"/>
          <w:marBottom w:val="0"/>
          <w:divBdr>
            <w:top w:val="none" w:sz="0" w:space="0" w:color="auto"/>
            <w:left w:val="none" w:sz="0" w:space="0" w:color="auto"/>
            <w:bottom w:val="none" w:sz="0" w:space="0" w:color="auto"/>
            <w:right w:val="none" w:sz="0" w:space="0" w:color="auto"/>
          </w:divBdr>
        </w:div>
        <w:div w:id="797801052">
          <w:marLeft w:val="0"/>
          <w:marRight w:val="0"/>
          <w:marTop w:val="0"/>
          <w:marBottom w:val="0"/>
          <w:divBdr>
            <w:top w:val="none" w:sz="0" w:space="0" w:color="auto"/>
            <w:left w:val="none" w:sz="0" w:space="0" w:color="auto"/>
            <w:bottom w:val="none" w:sz="0" w:space="0" w:color="auto"/>
            <w:right w:val="none" w:sz="0" w:space="0" w:color="auto"/>
          </w:divBdr>
        </w:div>
        <w:div w:id="1101142678">
          <w:marLeft w:val="0"/>
          <w:marRight w:val="0"/>
          <w:marTop w:val="0"/>
          <w:marBottom w:val="0"/>
          <w:divBdr>
            <w:top w:val="none" w:sz="0" w:space="0" w:color="auto"/>
            <w:left w:val="none" w:sz="0" w:space="0" w:color="auto"/>
            <w:bottom w:val="none" w:sz="0" w:space="0" w:color="auto"/>
            <w:right w:val="none" w:sz="0" w:space="0" w:color="auto"/>
          </w:divBdr>
        </w:div>
        <w:div w:id="1204830998">
          <w:marLeft w:val="0"/>
          <w:marRight w:val="0"/>
          <w:marTop w:val="0"/>
          <w:marBottom w:val="0"/>
          <w:divBdr>
            <w:top w:val="none" w:sz="0" w:space="0" w:color="auto"/>
            <w:left w:val="none" w:sz="0" w:space="0" w:color="auto"/>
            <w:bottom w:val="none" w:sz="0" w:space="0" w:color="auto"/>
            <w:right w:val="none" w:sz="0" w:space="0" w:color="auto"/>
          </w:divBdr>
        </w:div>
        <w:div w:id="1295865770">
          <w:marLeft w:val="0"/>
          <w:marRight w:val="0"/>
          <w:marTop w:val="0"/>
          <w:marBottom w:val="0"/>
          <w:divBdr>
            <w:top w:val="none" w:sz="0" w:space="0" w:color="auto"/>
            <w:left w:val="none" w:sz="0" w:space="0" w:color="auto"/>
            <w:bottom w:val="none" w:sz="0" w:space="0" w:color="auto"/>
            <w:right w:val="none" w:sz="0" w:space="0" w:color="auto"/>
          </w:divBdr>
        </w:div>
        <w:div w:id="1495337912">
          <w:marLeft w:val="0"/>
          <w:marRight w:val="0"/>
          <w:marTop w:val="0"/>
          <w:marBottom w:val="0"/>
          <w:divBdr>
            <w:top w:val="none" w:sz="0" w:space="0" w:color="auto"/>
            <w:left w:val="none" w:sz="0" w:space="0" w:color="auto"/>
            <w:bottom w:val="none" w:sz="0" w:space="0" w:color="auto"/>
            <w:right w:val="none" w:sz="0" w:space="0" w:color="auto"/>
          </w:divBdr>
        </w:div>
        <w:div w:id="1611863408">
          <w:marLeft w:val="0"/>
          <w:marRight w:val="0"/>
          <w:marTop w:val="0"/>
          <w:marBottom w:val="0"/>
          <w:divBdr>
            <w:top w:val="none" w:sz="0" w:space="0" w:color="auto"/>
            <w:left w:val="none" w:sz="0" w:space="0" w:color="auto"/>
            <w:bottom w:val="none" w:sz="0" w:space="0" w:color="auto"/>
            <w:right w:val="none" w:sz="0" w:space="0" w:color="auto"/>
          </w:divBdr>
        </w:div>
      </w:divsChild>
    </w:div>
    <w:div w:id="18803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europe@baslerweb.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baslerweb.com/5gi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5" ma:contentTypeDescription="Create a new document." ma:contentTypeScope="" ma:versionID="2a91f529fcd14d8396ede5ad7092143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a5117b8d81c12eee4e77a246e69ddc8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DE</Language>
    <Tags xmlns="a60e780d-56f9-49a3-b303-460a05294246">
      <Value>5_10GigE</Value>
      <Value>ace 2</Value>
    </Tags>
    <TaxCatchAll xmlns="b91a2b38-8ac2-476c-abd9-0bb498b9d899" xsi:nil="true"/>
    <SharedWithUsers xmlns="b91a2b38-8ac2-476c-abd9-0bb498b9d899">
      <UserInfo>
        <DisplayName>von Fintel, René</DisplayName>
        <AccountId>89</AccountId>
        <AccountType/>
      </UserInfo>
    </SharedWithUsers>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9CB3BDC1-5640-4F09-9719-C98A2C0A3356}"/>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4246</Characters>
  <Application>Microsoft Office Word</Application>
  <DocSecurity>0</DocSecurity>
  <Lines>35</Lines>
  <Paragraphs>9</Paragraphs>
  <ScaleCrop>false</ScaleCrop>
  <Company>Unbekannte Organisation</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Beck, Michaela</cp:lastModifiedBy>
  <cp:revision>145</cp:revision>
  <cp:lastPrinted>2002-08-23T17:41:00Z</cp:lastPrinted>
  <dcterms:created xsi:type="dcterms:W3CDTF">2022-04-20T15:29:00Z</dcterms:created>
  <dcterms:modified xsi:type="dcterms:W3CDTF">2022-08-25T07:23:00Z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