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7777777" w:rsidR="00727817" w:rsidRPr="00414E35" w:rsidRDefault="00727817" w:rsidP="00727817">
      <w:pPr>
        <w:pStyle w:val="Textkrper3"/>
        <w:spacing w:after="0"/>
        <w:rPr>
          <w:b w:val="0"/>
          <w:sz w:val="24"/>
        </w:rPr>
      </w:pPr>
      <w:r w:rsidRPr="00414E35">
        <w:rPr>
          <w:b w:val="0"/>
          <w:sz w:val="24"/>
        </w:rPr>
        <w:t>PRESSEMITTEILUNG</w:t>
      </w:r>
    </w:p>
    <w:p w14:paraId="58B24B53" w14:textId="77777777" w:rsidR="00727817" w:rsidRPr="00414E35" w:rsidRDefault="00727817" w:rsidP="00727817">
      <w:pPr>
        <w:pStyle w:val="Textkrper3"/>
        <w:spacing w:after="0"/>
        <w:rPr>
          <w:b w:val="0"/>
          <w:sz w:val="24"/>
        </w:rPr>
      </w:pPr>
    </w:p>
    <w:p w14:paraId="0D484476" w14:textId="145FF27F" w:rsidR="3F02F6F0" w:rsidRDefault="3F02F6F0" w:rsidP="3F02F6F0">
      <w:pPr>
        <w:pStyle w:val="Textkrper3"/>
        <w:spacing w:after="0"/>
        <w:rPr>
          <w:bCs/>
          <w:szCs w:val="36"/>
        </w:rPr>
      </w:pPr>
    </w:p>
    <w:p w14:paraId="7C3B6509" w14:textId="7285D49D" w:rsidR="009C5F35" w:rsidRPr="00180826" w:rsidRDefault="3F02F6F0" w:rsidP="09CE199F">
      <w:pPr>
        <w:pStyle w:val="Textkrper3"/>
        <w:spacing w:after="0"/>
        <w:rPr>
          <w:rFonts w:eastAsia="Arial" w:cs="Arial"/>
        </w:rPr>
      </w:pPr>
      <w:r w:rsidRPr="09CE199F">
        <w:rPr>
          <w:rFonts w:eastAsia="Arial" w:cs="Arial"/>
        </w:rPr>
        <w:t xml:space="preserve">Basler </w:t>
      </w:r>
      <w:proofErr w:type="spellStart"/>
      <w:r w:rsidRPr="09CE199F">
        <w:rPr>
          <w:rFonts w:eastAsia="Arial" w:cs="Arial"/>
        </w:rPr>
        <w:t>pylon</w:t>
      </w:r>
      <w:proofErr w:type="spellEnd"/>
      <w:r w:rsidRPr="09CE199F">
        <w:rPr>
          <w:rFonts w:eastAsia="Arial" w:cs="Arial"/>
        </w:rPr>
        <w:t xml:space="preserve"> </w:t>
      </w:r>
      <w:proofErr w:type="spellStart"/>
      <w:r w:rsidRPr="09CE199F">
        <w:rPr>
          <w:rFonts w:eastAsia="Arial" w:cs="Arial"/>
        </w:rPr>
        <w:t>vTools</w:t>
      </w:r>
      <w:proofErr w:type="spellEnd"/>
      <w:r w:rsidRPr="09CE199F">
        <w:rPr>
          <w:rFonts w:eastAsia="Arial" w:cs="Arial"/>
        </w:rPr>
        <w:t xml:space="preserve">: passgenaue Bildverarbeitungsmodule für das neue </w:t>
      </w:r>
      <w:proofErr w:type="spellStart"/>
      <w:r w:rsidRPr="09CE199F">
        <w:rPr>
          <w:rFonts w:eastAsia="Arial" w:cs="Arial"/>
        </w:rPr>
        <w:t>pylon</w:t>
      </w:r>
      <w:proofErr w:type="spellEnd"/>
      <w:r w:rsidRPr="09CE199F">
        <w:rPr>
          <w:rFonts w:eastAsia="Arial" w:cs="Arial"/>
        </w:rPr>
        <w:t xml:space="preserve"> 7</w:t>
      </w:r>
    </w:p>
    <w:p w14:paraId="4241752E" w14:textId="59DB7A52" w:rsidR="2BEF1EF6" w:rsidRDefault="2BEF1EF6" w:rsidP="2BEF1EF6">
      <w:pPr>
        <w:pStyle w:val="Textkrper3"/>
        <w:spacing w:after="0"/>
        <w:rPr>
          <w:bCs/>
          <w:szCs w:val="36"/>
          <w:highlight w:val="green"/>
        </w:rPr>
      </w:pPr>
    </w:p>
    <w:p w14:paraId="4A412884" w14:textId="369D457E" w:rsidR="009B1BBF" w:rsidRDefault="009C5F35" w:rsidP="09F66B9F">
      <w:pPr>
        <w:pStyle w:val="Speichermdienb"/>
        <w:spacing w:after="0"/>
        <w:jc w:val="both"/>
        <w:rPr>
          <w:b/>
          <w:bCs/>
          <w:i/>
          <w:iCs/>
          <w:highlight w:val="yellow"/>
        </w:rPr>
      </w:pPr>
      <w:r w:rsidRPr="3F02F6F0">
        <w:rPr>
          <w:b/>
          <w:bCs/>
        </w:rPr>
        <w:t xml:space="preserve">Mit </w:t>
      </w:r>
      <w:r w:rsidR="00AF3F1A" w:rsidRPr="3F02F6F0">
        <w:rPr>
          <w:b/>
          <w:bCs/>
        </w:rPr>
        <w:t xml:space="preserve">dem Release von </w:t>
      </w:r>
      <w:proofErr w:type="spellStart"/>
      <w:r w:rsidR="00AF3F1A" w:rsidRPr="3F02F6F0">
        <w:rPr>
          <w:b/>
          <w:bCs/>
        </w:rPr>
        <w:t>pylon</w:t>
      </w:r>
      <w:proofErr w:type="spellEnd"/>
      <w:r w:rsidR="00AF3F1A" w:rsidRPr="3F02F6F0">
        <w:rPr>
          <w:b/>
          <w:bCs/>
        </w:rPr>
        <w:t xml:space="preserve"> 7</w:t>
      </w:r>
      <w:r w:rsidRPr="3F02F6F0">
        <w:rPr>
          <w:b/>
          <w:bCs/>
        </w:rPr>
        <w:t xml:space="preserve"> erweitert Basler seine beliebte Software um die </w:t>
      </w:r>
      <w:proofErr w:type="spellStart"/>
      <w:r w:rsidRPr="3F02F6F0">
        <w:rPr>
          <w:b/>
          <w:bCs/>
        </w:rPr>
        <w:t>pylon</w:t>
      </w:r>
      <w:proofErr w:type="spellEnd"/>
      <w:r w:rsidRPr="3F02F6F0">
        <w:rPr>
          <w:b/>
          <w:bCs/>
        </w:rPr>
        <w:t xml:space="preserve"> </w:t>
      </w:r>
      <w:proofErr w:type="spellStart"/>
      <w:r w:rsidRPr="3F02F6F0">
        <w:rPr>
          <w:b/>
          <w:bCs/>
        </w:rPr>
        <w:t>vTools</w:t>
      </w:r>
      <w:proofErr w:type="spellEnd"/>
      <w:r w:rsidRPr="3F02F6F0">
        <w:rPr>
          <w:b/>
          <w:bCs/>
        </w:rPr>
        <w:t>. Mit diesen Softwaremodulen können Basler Kunden ohne aufwendige Einarbeitung eine Reihe intelligente</w:t>
      </w:r>
      <w:r w:rsidR="00A53367" w:rsidRPr="3F02F6F0">
        <w:rPr>
          <w:b/>
          <w:bCs/>
        </w:rPr>
        <w:t>r</w:t>
      </w:r>
      <w:r w:rsidRPr="3F02F6F0">
        <w:rPr>
          <w:b/>
          <w:bCs/>
        </w:rPr>
        <w:t xml:space="preserve"> Bildverarbeitungsfunktionen für ihre Applikationen nutzen.</w:t>
      </w:r>
      <w:r w:rsidR="00AF3F1A" w:rsidRPr="09F66B9F">
        <w:rPr>
          <w:b/>
          <w:bCs/>
          <w:i/>
          <w:iCs/>
          <w:color w:val="2B579A"/>
          <w:shd w:val="clear" w:color="auto" w:fill="E6E6E6"/>
        </w:rPr>
        <w:t xml:space="preserve"> </w:t>
      </w:r>
    </w:p>
    <w:p w14:paraId="2F1FE9D4" w14:textId="77777777" w:rsidR="00EE1A96" w:rsidRDefault="00EE1A96" w:rsidP="00727817">
      <w:pPr>
        <w:pStyle w:val="Speichermdienb"/>
        <w:spacing w:after="0"/>
        <w:jc w:val="both"/>
        <w:rPr>
          <w:b/>
        </w:rPr>
      </w:pPr>
    </w:p>
    <w:p w14:paraId="6D21537F" w14:textId="50E9AE17" w:rsidR="007E6BF6" w:rsidRDefault="00727817" w:rsidP="31DCD59C">
      <w:pPr>
        <w:spacing w:after="0" w:line="240" w:lineRule="auto"/>
        <w:jc w:val="left"/>
        <w:rPr>
          <w:sz w:val="22"/>
          <w:szCs w:val="22"/>
        </w:rPr>
      </w:pPr>
      <w:r w:rsidRPr="78DC7064">
        <w:rPr>
          <w:b/>
          <w:bCs/>
          <w:sz w:val="22"/>
          <w:szCs w:val="22"/>
        </w:rPr>
        <w:t xml:space="preserve">Ahrensburg, </w:t>
      </w:r>
      <w:r w:rsidR="00AF3F1A" w:rsidRPr="78DC7064">
        <w:rPr>
          <w:b/>
          <w:bCs/>
          <w:sz w:val="22"/>
          <w:szCs w:val="22"/>
        </w:rPr>
        <w:t>0</w:t>
      </w:r>
      <w:r w:rsidR="00AE489C">
        <w:rPr>
          <w:b/>
          <w:bCs/>
          <w:sz w:val="22"/>
          <w:szCs w:val="22"/>
        </w:rPr>
        <w:t>9</w:t>
      </w:r>
      <w:r w:rsidRPr="78DC7064">
        <w:rPr>
          <w:b/>
          <w:bCs/>
          <w:sz w:val="22"/>
          <w:szCs w:val="22"/>
        </w:rPr>
        <w:t>.</w:t>
      </w:r>
      <w:r w:rsidR="00AE489C">
        <w:rPr>
          <w:b/>
          <w:bCs/>
          <w:sz w:val="22"/>
          <w:szCs w:val="22"/>
        </w:rPr>
        <w:t xml:space="preserve"> Juni </w:t>
      </w:r>
      <w:r w:rsidR="000B1A71" w:rsidRPr="78DC7064">
        <w:rPr>
          <w:b/>
          <w:bCs/>
          <w:sz w:val="22"/>
          <w:szCs w:val="22"/>
        </w:rPr>
        <w:t xml:space="preserve">2022 </w:t>
      </w:r>
      <w:r w:rsidRPr="78DC7064">
        <w:rPr>
          <w:sz w:val="22"/>
          <w:szCs w:val="22"/>
        </w:rPr>
        <w:t xml:space="preserve">– </w:t>
      </w:r>
      <w:r w:rsidR="00A53367" w:rsidRPr="78DC7064">
        <w:rPr>
          <w:sz w:val="22"/>
          <w:szCs w:val="22"/>
        </w:rPr>
        <w:t>Die Basler AG stellt mit</w:t>
      </w:r>
      <w:r w:rsidR="00EE1A96" w:rsidRPr="78DC7064">
        <w:rPr>
          <w:sz w:val="22"/>
          <w:szCs w:val="22"/>
        </w:rPr>
        <w:t xml:space="preserve"> der Veröffentlichung von </w:t>
      </w:r>
      <w:proofErr w:type="spellStart"/>
      <w:r w:rsidR="00EE1A96" w:rsidRPr="78DC7064">
        <w:rPr>
          <w:sz w:val="22"/>
          <w:szCs w:val="22"/>
        </w:rPr>
        <w:t>pylon</w:t>
      </w:r>
      <w:proofErr w:type="spellEnd"/>
      <w:r w:rsidR="00EE1A96" w:rsidRPr="78DC7064">
        <w:rPr>
          <w:sz w:val="22"/>
          <w:szCs w:val="22"/>
        </w:rPr>
        <w:t xml:space="preserve"> 7</w:t>
      </w:r>
      <w:r w:rsidR="00A53367" w:rsidRPr="78DC7064">
        <w:rPr>
          <w:sz w:val="22"/>
          <w:szCs w:val="22"/>
        </w:rPr>
        <w:t xml:space="preserve"> eine Reihe von Softwaremodulen vor, mit den</w:t>
      </w:r>
      <w:r w:rsidR="00AE3DC3" w:rsidRPr="78DC7064">
        <w:rPr>
          <w:sz w:val="22"/>
          <w:szCs w:val="22"/>
        </w:rPr>
        <w:t>en</w:t>
      </w:r>
      <w:r w:rsidR="00A53367" w:rsidRPr="78DC7064">
        <w:rPr>
          <w:sz w:val="22"/>
          <w:szCs w:val="22"/>
        </w:rPr>
        <w:t xml:space="preserve"> Kunden </w:t>
      </w:r>
      <w:r w:rsidR="007E6BF6" w:rsidRPr="78DC7064">
        <w:rPr>
          <w:sz w:val="22"/>
          <w:szCs w:val="22"/>
        </w:rPr>
        <w:t>schnell und einfach komplexe</w:t>
      </w:r>
      <w:r w:rsidR="00EF3354" w:rsidRPr="78DC7064">
        <w:rPr>
          <w:sz w:val="22"/>
          <w:szCs w:val="22"/>
        </w:rPr>
        <w:t xml:space="preserve">, </w:t>
      </w:r>
      <w:r w:rsidR="005D0DBC" w:rsidRPr="78DC7064">
        <w:rPr>
          <w:sz w:val="22"/>
          <w:szCs w:val="22"/>
        </w:rPr>
        <w:t>leistungs</w:t>
      </w:r>
      <w:r w:rsidR="006C4264" w:rsidRPr="78DC7064">
        <w:rPr>
          <w:sz w:val="22"/>
          <w:szCs w:val="22"/>
        </w:rPr>
        <w:t>starke</w:t>
      </w:r>
      <w:r w:rsidR="005D0DBC" w:rsidRPr="78DC7064">
        <w:rPr>
          <w:sz w:val="22"/>
          <w:szCs w:val="22"/>
        </w:rPr>
        <w:t xml:space="preserve"> </w:t>
      </w:r>
      <w:r w:rsidR="007E6BF6" w:rsidRPr="78DC7064">
        <w:rPr>
          <w:sz w:val="22"/>
          <w:szCs w:val="22"/>
        </w:rPr>
        <w:t>Bildverarbeitungsfunktionen für ihre Applikationen</w:t>
      </w:r>
      <w:r w:rsidR="00A53367" w:rsidRPr="78DC7064">
        <w:rPr>
          <w:sz w:val="22"/>
          <w:szCs w:val="22"/>
        </w:rPr>
        <w:t xml:space="preserve"> </w:t>
      </w:r>
      <w:r w:rsidR="00086508" w:rsidRPr="78DC7064">
        <w:rPr>
          <w:sz w:val="22"/>
          <w:szCs w:val="22"/>
        </w:rPr>
        <w:t>nutzen</w:t>
      </w:r>
      <w:r w:rsidR="00A53367" w:rsidRPr="78DC7064">
        <w:rPr>
          <w:sz w:val="22"/>
          <w:szCs w:val="22"/>
        </w:rPr>
        <w:t xml:space="preserve"> können - die Basler </w:t>
      </w:r>
      <w:proofErr w:type="spellStart"/>
      <w:r w:rsidR="00A53367" w:rsidRPr="78DC7064">
        <w:rPr>
          <w:sz w:val="22"/>
          <w:szCs w:val="22"/>
        </w:rPr>
        <w:t>pylon</w:t>
      </w:r>
      <w:proofErr w:type="spellEnd"/>
      <w:r w:rsidR="00A53367" w:rsidRPr="78DC7064">
        <w:rPr>
          <w:sz w:val="22"/>
          <w:szCs w:val="22"/>
        </w:rPr>
        <w:t xml:space="preserve"> </w:t>
      </w:r>
      <w:proofErr w:type="spellStart"/>
      <w:r w:rsidR="00A53367" w:rsidRPr="78DC7064">
        <w:rPr>
          <w:sz w:val="22"/>
          <w:szCs w:val="22"/>
        </w:rPr>
        <w:t>vTools</w:t>
      </w:r>
      <w:proofErr w:type="spellEnd"/>
      <w:r w:rsidR="007E6BF6" w:rsidRPr="78DC7064">
        <w:rPr>
          <w:sz w:val="22"/>
          <w:szCs w:val="22"/>
        </w:rPr>
        <w:t xml:space="preserve">. </w:t>
      </w:r>
      <w:r w:rsidR="00086508" w:rsidRPr="78DC7064">
        <w:rPr>
          <w:sz w:val="22"/>
          <w:szCs w:val="22"/>
        </w:rPr>
        <w:t>So können</w:t>
      </w:r>
      <w:r w:rsidR="00AE3DC3" w:rsidRPr="78DC7064">
        <w:rPr>
          <w:sz w:val="22"/>
          <w:szCs w:val="22"/>
        </w:rPr>
        <w:t xml:space="preserve"> Nutzer</w:t>
      </w:r>
      <w:r w:rsidR="00086508" w:rsidRPr="78DC7064">
        <w:rPr>
          <w:sz w:val="22"/>
          <w:szCs w:val="22"/>
        </w:rPr>
        <w:t xml:space="preserve"> mit den </w:t>
      </w:r>
      <w:proofErr w:type="spellStart"/>
      <w:r w:rsidR="00086508" w:rsidRPr="78DC7064">
        <w:rPr>
          <w:sz w:val="22"/>
          <w:szCs w:val="22"/>
        </w:rPr>
        <w:t>pylon</w:t>
      </w:r>
      <w:proofErr w:type="spellEnd"/>
      <w:r w:rsidR="00086508" w:rsidRPr="78DC7064">
        <w:rPr>
          <w:sz w:val="22"/>
          <w:szCs w:val="22"/>
        </w:rPr>
        <w:t xml:space="preserve"> </w:t>
      </w:r>
      <w:proofErr w:type="spellStart"/>
      <w:r w:rsidR="00086508" w:rsidRPr="78DC7064">
        <w:rPr>
          <w:sz w:val="22"/>
          <w:szCs w:val="22"/>
        </w:rPr>
        <w:t>vTools</w:t>
      </w:r>
      <w:proofErr w:type="spellEnd"/>
      <w:r w:rsidR="00086508" w:rsidRPr="78DC7064">
        <w:rPr>
          <w:sz w:val="22"/>
          <w:szCs w:val="22"/>
        </w:rPr>
        <w:t xml:space="preserve"> </w:t>
      </w:r>
      <w:r w:rsidR="009E5C22" w:rsidRPr="78DC7064">
        <w:rPr>
          <w:sz w:val="22"/>
          <w:szCs w:val="22"/>
        </w:rPr>
        <w:t>i</w:t>
      </w:r>
      <w:r w:rsidR="007E6BF6" w:rsidRPr="78DC7064">
        <w:rPr>
          <w:sz w:val="22"/>
          <w:szCs w:val="22"/>
        </w:rPr>
        <w:t xml:space="preserve">ntelligente Strukturerkennung, präzise Objektpositionierung oder robuste Codeerkennung </w:t>
      </w:r>
      <w:r w:rsidR="00086508" w:rsidRPr="78DC7064">
        <w:rPr>
          <w:sz w:val="22"/>
          <w:szCs w:val="22"/>
        </w:rPr>
        <w:t>i</w:t>
      </w:r>
      <w:r w:rsidR="007E6BF6" w:rsidRPr="78DC7064">
        <w:rPr>
          <w:sz w:val="22"/>
          <w:szCs w:val="22"/>
        </w:rPr>
        <w:t xml:space="preserve">n einem </w:t>
      </w:r>
      <w:r w:rsidR="00AE3DC3" w:rsidRPr="78DC7064">
        <w:rPr>
          <w:sz w:val="22"/>
          <w:szCs w:val="22"/>
        </w:rPr>
        <w:t>Guss</w:t>
      </w:r>
      <w:r w:rsidR="007E6BF6" w:rsidRPr="78DC7064">
        <w:rPr>
          <w:sz w:val="22"/>
          <w:szCs w:val="22"/>
        </w:rPr>
        <w:t xml:space="preserve"> mit Kamerasteuerung und Bildakquise entw</w:t>
      </w:r>
      <w:r w:rsidR="00AE3DC3" w:rsidRPr="78DC7064">
        <w:rPr>
          <w:sz w:val="22"/>
          <w:szCs w:val="22"/>
        </w:rPr>
        <w:t>e</w:t>
      </w:r>
      <w:r w:rsidR="007E6BF6" w:rsidRPr="78DC7064">
        <w:rPr>
          <w:sz w:val="22"/>
          <w:szCs w:val="22"/>
        </w:rPr>
        <w:t>rfen, teste</w:t>
      </w:r>
      <w:r w:rsidR="00AE3DC3" w:rsidRPr="78DC7064">
        <w:rPr>
          <w:sz w:val="22"/>
          <w:szCs w:val="22"/>
        </w:rPr>
        <w:t>n</w:t>
      </w:r>
      <w:r w:rsidR="007E6BF6" w:rsidRPr="78DC7064">
        <w:rPr>
          <w:sz w:val="22"/>
          <w:szCs w:val="22"/>
        </w:rPr>
        <w:t xml:space="preserve"> und flexibel in die eigene Anwendung ein</w:t>
      </w:r>
      <w:r w:rsidR="00AE3DC3" w:rsidRPr="78DC7064">
        <w:rPr>
          <w:sz w:val="22"/>
          <w:szCs w:val="22"/>
        </w:rPr>
        <w:t>bi</w:t>
      </w:r>
      <w:r w:rsidR="007E6BF6" w:rsidRPr="78DC7064">
        <w:rPr>
          <w:sz w:val="22"/>
          <w:szCs w:val="22"/>
        </w:rPr>
        <w:t>nden</w:t>
      </w:r>
      <w:r w:rsidR="00086508" w:rsidRPr="78DC7064">
        <w:rPr>
          <w:sz w:val="22"/>
          <w:szCs w:val="22"/>
        </w:rPr>
        <w:t xml:space="preserve"> - immer</w:t>
      </w:r>
      <w:r w:rsidR="007E6BF6" w:rsidRPr="78DC7064">
        <w:rPr>
          <w:sz w:val="22"/>
          <w:szCs w:val="22"/>
        </w:rPr>
        <w:t xml:space="preserve"> </w:t>
      </w:r>
      <w:r w:rsidR="00086508" w:rsidRPr="78DC7064">
        <w:rPr>
          <w:sz w:val="22"/>
          <w:szCs w:val="22"/>
        </w:rPr>
        <w:t>p</w:t>
      </w:r>
      <w:r w:rsidR="007E6BF6" w:rsidRPr="78DC7064">
        <w:rPr>
          <w:sz w:val="22"/>
          <w:szCs w:val="22"/>
        </w:rPr>
        <w:t xml:space="preserve">assgenau abgestimmt auf Baslers Kameraportfolio. </w:t>
      </w:r>
    </w:p>
    <w:p w14:paraId="78131D82" w14:textId="105FFD17" w:rsidR="00AE3DC3" w:rsidRDefault="00AE3DC3" w:rsidP="00A53367">
      <w:pPr>
        <w:spacing w:after="0" w:line="240" w:lineRule="auto"/>
        <w:jc w:val="left"/>
        <w:rPr>
          <w:sz w:val="22"/>
        </w:rPr>
      </w:pPr>
    </w:p>
    <w:p w14:paraId="47C600E8" w14:textId="7B1021F3" w:rsidR="00861767" w:rsidRDefault="00AE3DC3" w:rsidP="38015E9C">
      <w:pPr>
        <w:spacing w:after="0" w:line="240" w:lineRule="auto"/>
        <w:jc w:val="left"/>
        <w:rPr>
          <w:sz w:val="22"/>
          <w:szCs w:val="22"/>
        </w:rPr>
      </w:pPr>
      <w:r w:rsidRPr="09F66B9F">
        <w:rPr>
          <w:sz w:val="22"/>
          <w:szCs w:val="22"/>
        </w:rPr>
        <w:t xml:space="preserve">Unternehmen, die Computer Vision nutzen, werden mit einer Reihe von Herausforderungen </w:t>
      </w:r>
      <w:r w:rsidR="003E1E72" w:rsidRPr="09F66B9F">
        <w:rPr>
          <w:sz w:val="22"/>
          <w:szCs w:val="22"/>
        </w:rPr>
        <w:t>konfrontiert</w:t>
      </w:r>
      <w:r w:rsidRPr="09F66B9F">
        <w:rPr>
          <w:sz w:val="22"/>
          <w:szCs w:val="22"/>
        </w:rPr>
        <w:t>. Oft mangelt es an Bildver</w:t>
      </w:r>
      <w:r w:rsidR="009E5C22" w:rsidRPr="09F66B9F">
        <w:rPr>
          <w:sz w:val="22"/>
          <w:szCs w:val="22"/>
        </w:rPr>
        <w:t>arbeitungsexperten im Entwicklungsteam</w:t>
      </w:r>
      <w:r w:rsidRPr="09F66B9F">
        <w:rPr>
          <w:sz w:val="22"/>
          <w:szCs w:val="22"/>
        </w:rPr>
        <w:t xml:space="preserve"> und der Aufbau von</w:t>
      </w:r>
      <w:r w:rsidR="009E5C22" w:rsidRPr="09F66B9F">
        <w:rPr>
          <w:sz w:val="22"/>
          <w:szCs w:val="22"/>
        </w:rPr>
        <w:t xml:space="preserve"> Bildverarbeitungs-Know-how</w:t>
      </w:r>
      <w:r w:rsidRPr="09F66B9F">
        <w:rPr>
          <w:sz w:val="22"/>
          <w:szCs w:val="22"/>
        </w:rPr>
        <w:t xml:space="preserve"> stellt sich als sehr aufwendig heraus. Zudem ist die </w:t>
      </w:r>
      <w:r w:rsidR="009E5C22" w:rsidRPr="09F66B9F">
        <w:rPr>
          <w:sz w:val="22"/>
          <w:szCs w:val="22"/>
        </w:rPr>
        <w:t>Integration von einfachen visuellen Tools in die eigene Architektur</w:t>
      </w:r>
      <w:r w:rsidRPr="09F66B9F">
        <w:rPr>
          <w:sz w:val="22"/>
          <w:szCs w:val="22"/>
        </w:rPr>
        <w:t xml:space="preserve"> sehr komplex und bei der Bildverarbeitungssoftware müssen </w:t>
      </w:r>
      <w:r w:rsidR="009E5C22" w:rsidRPr="09F66B9F">
        <w:rPr>
          <w:sz w:val="22"/>
          <w:szCs w:val="22"/>
        </w:rPr>
        <w:t>große umfangreiche Module erworben</w:t>
      </w:r>
      <w:r w:rsidRPr="09F66B9F">
        <w:rPr>
          <w:sz w:val="22"/>
          <w:szCs w:val="22"/>
        </w:rPr>
        <w:t xml:space="preserve"> werden, obwohl nur wenige </w:t>
      </w:r>
      <w:r w:rsidR="00954743" w:rsidRPr="09F66B9F">
        <w:rPr>
          <w:sz w:val="22"/>
          <w:szCs w:val="22"/>
        </w:rPr>
        <w:t>Funktionalitäten</w:t>
      </w:r>
      <w:r w:rsidRPr="09F66B9F">
        <w:rPr>
          <w:sz w:val="22"/>
          <w:szCs w:val="22"/>
        </w:rPr>
        <w:t xml:space="preserve"> wirklich benötigt werden. </w:t>
      </w:r>
    </w:p>
    <w:p w14:paraId="13707225" w14:textId="77777777" w:rsidR="00861767" w:rsidRDefault="00861767" w:rsidP="38015E9C">
      <w:pPr>
        <w:spacing w:after="0" w:line="240" w:lineRule="auto"/>
        <w:jc w:val="left"/>
        <w:rPr>
          <w:sz w:val="22"/>
          <w:szCs w:val="22"/>
        </w:rPr>
      </w:pPr>
    </w:p>
    <w:p w14:paraId="3C33D456" w14:textId="0654ACEB" w:rsidR="31DCD59C" w:rsidRDefault="009C7B01" w:rsidP="38015E9C">
      <w:pPr>
        <w:spacing w:after="0" w:line="240" w:lineRule="auto"/>
        <w:jc w:val="left"/>
        <w:rPr>
          <w:sz w:val="22"/>
          <w:szCs w:val="22"/>
        </w:rPr>
      </w:pPr>
      <w:r w:rsidRPr="6EB5F219">
        <w:rPr>
          <w:sz w:val="22"/>
          <w:szCs w:val="22"/>
        </w:rPr>
        <w:t xml:space="preserve">Die </w:t>
      </w:r>
      <w:proofErr w:type="spellStart"/>
      <w:r w:rsidRPr="6EB5F219">
        <w:rPr>
          <w:sz w:val="22"/>
          <w:szCs w:val="22"/>
        </w:rPr>
        <w:t>pylon</w:t>
      </w:r>
      <w:proofErr w:type="spellEnd"/>
      <w:r w:rsidRPr="6EB5F219">
        <w:rPr>
          <w:sz w:val="22"/>
          <w:szCs w:val="22"/>
        </w:rPr>
        <w:t xml:space="preserve"> </w:t>
      </w:r>
      <w:proofErr w:type="spellStart"/>
      <w:r w:rsidRPr="6EB5F219">
        <w:rPr>
          <w:sz w:val="22"/>
          <w:szCs w:val="22"/>
        </w:rPr>
        <w:t>vTools</w:t>
      </w:r>
      <w:proofErr w:type="spellEnd"/>
      <w:r w:rsidRPr="6EB5F219">
        <w:rPr>
          <w:sz w:val="22"/>
          <w:szCs w:val="22"/>
        </w:rPr>
        <w:t xml:space="preserve"> adressieren </w:t>
      </w:r>
      <w:r w:rsidR="00AE3DC3" w:rsidRPr="6EB5F219">
        <w:rPr>
          <w:sz w:val="22"/>
          <w:szCs w:val="22"/>
        </w:rPr>
        <w:t>die</w:t>
      </w:r>
      <w:r w:rsidR="00641C30" w:rsidRPr="6EB5F219">
        <w:rPr>
          <w:sz w:val="22"/>
          <w:szCs w:val="22"/>
        </w:rPr>
        <w:t>se</w:t>
      </w:r>
      <w:r w:rsidR="00AE3DC3" w:rsidRPr="6EB5F219">
        <w:rPr>
          <w:sz w:val="22"/>
          <w:szCs w:val="22"/>
        </w:rPr>
        <w:t xml:space="preserve"> Herausforderung</w:t>
      </w:r>
      <w:r w:rsidR="00641C30" w:rsidRPr="6EB5F219">
        <w:rPr>
          <w:sz w:val="22"/>
          <w:szCs w:val="22"/>
        </w:rPr>
        <w:t>en</w:t>
      </w:r>
      <w:r w:rsidR="00AF3F1A" w:rsidRPr="6EB5F219">
        <w:rPr>
          <w:sz w:val="22"/>
          <w:szCs w:val="22"/>
        </w:rPr>
        <w:t xml:space="preserve"> und</w:t>
      </w:r>
      <w:r w:rsidR="00954743" w:rsidRPr="6EB5F219">
        <w:rPr>
          <w:sz w:val="22"/>
          <w:szCs w:val="22"/>
        </w:rPr>
        <w:t xml:space="preserve"> bieten nahtlos integrierte Bildverarbeitung mit der bewährten </w:t>
      </w:r>
      <w:proofErr w:type="spellStart"/>
      <w:r w:rsidR="00954743" w:rsidRPr="6EB5F219">
        <w:rPr>
          <w:sz w:val="22"/>
          <w:szCs w:val="22"/>
        </w:rPr>
        <w:t>pylon</w:t>
      </w:r>
      <w:proofErr w:type="spellEnd"/>
      <w:r w:rsidR="00954743" w:rsidRPr="6EB5F219">
        <w:rPr>
          <w:sz w:val="22"/>
          <w:szCs w:val="22"/>
        </w:rPr>
        <w:t xml:space="preserve"> Software, sodass Kunden Bildaufnahme und Bildverarbeitung aus einer Hand bekommen. Sie sind leicht und schnell visuell erstellbar und einfach in bestehende Architekturen zu integrieren.</w:t>
      </w:r>
      <w:r w:rsidR="00641C30" w:rsidRPr="6EB5F219">
        <w:rPr>
          <w:sz w:val="22"/>
          <w:szCs w:val="22"/>
        </w:rPr>
        <w:t xml:space="preserve"> Weiterhin </w:t>
      </w:r>
      <w:r w:rsidR="38015E9C" w:rsidRPr="6EB5F219">
        <w:rPr>
          <w:sz w:val="22"/>
          <w:szCs w:val="22"/>
        </w:rPr>
        <w:t>werden die Funktionen in kleinen, kostengünstigen Modulen angeboten</w:t>
      </w:r>
      <w:r w:rsidR="00954743" w:rsidRPr="6EB5F219">
        <w:rPr>
          <w:sz w:val="22"/>
          <w:szCs w:val="22"/>
        </w:rPr>
        <w:t xml:space="preserve">, </w:t>
      </w:r>
      <w:r w:rsidR="00A74A42" w:rsidRPr="6EB5F219">
        <w:rPr>
          <w:sz w:val="22"/>
          <w:szCs w:val="22"/>
        </w:rPr>
        <w:t xml:space="preserve">die sich an den Bedürfnissen der Kunden orientieren. </w:t>
      </w:r>
      <w:r w:rsidR="31DCD59C" w:rsidRPr="6EB5F219">
        <w:rPr>
          <w:sz w:val="22"/>
          <w:szCs w:val="22"/>
        </w:rPr>
        <w:t xml:space="preserve">Mit der einfachen Online-Aktivierung einer Demo-Lizenz können </w:t>
      </w:r>
      <w:proofErr w:type="spellStart"/>
      <w:r w:rsidR="31DCD59C" w:rsidRPr="6EB5F219">
        <w:rPr>
          <w:sz w:val="22"/>
          <w:szCs w:val="22"/>
        </w:rPr>
        <w:t>pylon</w:t>
      </w:r>
      <w:proofErr w:type="spellEnd"/>
      <w:r w:rsidR="31DCD59C" w:rsidRPr="6EB5F219">
        <w:rPr>
          <w:sz w:val="22"/>
          <w:szCs w:val="22"/>
        </w:rPr>
        <w:t xml:space="preserve"> </w:t>
      </w:r>
      <w:proofErr w:type="spellStart"/>
      <w:r w:rsidR="31DCD59C" w:rsidRPr="6EB5F219">
        <w:rPr>
          <w:sz w:val="22"/>
          <w:szCs w:val="22"/>
        </w:rPr>
        <w:t>vTools</w:t>
      </w:r>
      <w:proofErr w:type="spellEnd"/>
      <w:r w:rsidR="31DCD59C" w:rsidRPr="6EB5F219">
        <w:rPr>
          <w:sz w:val="22"/>
          <w:szCs w:val="22"/>
        </w:rPr>
        <w:t xml:space="preserve"> gleich nach der Installation kostenfrei ausprobiert werden.</w:t>
      </w:r>
    </w:p>
    <w:p w14:paraId="772806CE" w14:textId="559A083E" w:rsidR="00A74A42" w:rsidRDefault="00A74A42" w:rsidP="00AE3DC3">
      <w:pPr>
        <w:spacing w:after="0" w:line="240" w:lineRule="auto"/>
        <w:jc w:val="left"/>
        <w:rPr>
          <w:sz w:val="22"/>
        </w:rPr>
      </w:pPr>
    </w:p>
    <w:p w14:paraId="025EB46A" w14:textId="72AC97E2" w:rsidR="00F100D0" w:rsidRDefault="00A74A42" w:rsidP="09F66B9F">
      <w:pPr>
        <w:spacing w:after="0" w:line="240" w:lineRule="auto"/>
        <w:jc w:val="left"/>
        <w:rPr>
          <w:sz w:val="22"/>
          <w:szCs w:val="22"/>
        </w:rPr>
      </w:pPr>
      <w:r w:rsidRPr="5F0FF071">
        <w:rPr>
          <w:sz w:val="22"/>
          <w:szCs w:val="22"/>
        </w:rPr>
        <w:t xml:space="preserve">Auch Tilmann Zuper, Produkt Manager Software bei der Basler AG ist überzeugt, mit den </w:t>
      </w:r>
      <w:proofErr w:type="spellStart"/>
      <w:r w:rsidR="00641C30" w:rsidRPr="5F0FF071">
        <w:rPr>
          <w:sz w:val="22"/>
          <w:szCs w:val="22"/>
        </w:rPr>
        <w:t>pylon</w:t>
      </w:r>
      <w:proofErr w:type="spellEnd"/>
      <w:r w:rsidR="00641C30" w:rsidRPr="5F0FF071">
        <w:rPr>
          <w:sz w:val="22"/>
          <w:szCs w:val="22"/>
        </w:rPr>
        <w:t xml:space="preserve"> </w:t>
      </w:r>
      <w:proofErr w:type="spellStart"/>
      <w:r w:rsidRPr="5F0FF071">
        <w:rPr>
          <w:sz w:val="22"/>
          <w:szCs w:val="22"/>
        </w:rPr>
        <w:t>vTools</w:t>
      </w:r>
      <w:proofErr w:type="spellEnd"/>
      <w:r w:rsidRPr="5F0FF071">
        <w:rPr>
          <w:sz w:val="22"/>
          <w:szCs w:val="22"/>
        </w:rPr>
        <w:t xml:space="preserve"> vielen Kunden die Arbeit erleichtern zu können: „</w:t>
      </w:r>
      <w:r w:rsidR="00F100D0" w:rsidRPr="5F0FF071">
        <w:rPr>
          <w:sz w:val="22"/>
          <w:szCs w:val="22"/>
        </w:rPr>
        <w:t>Unsere</w:t>
      </w:r>
      <w:r w:rsidRPr="5F0FF071">
        <w:rPr>
          <w:sz w:val="22"/>
          <w:szCs w:val="22"/>
        </w:rPr>
        <w:t xml:space="preserve"> Kunden </w:t>
      </w:r>
      <w:r w:rsidR="00F100D0" w:rsidRPr="5F0FF071">
        <w:rPr>
          <w:sz w:val="22"/>
          <w:szCs w:val="22"/>
        </w:rPr>
        <w:t>werden</w:t>
      </w:r>
      <w:r w:rsidRPr="5F0FF071">
        <w:rPr>
          <w:sz w:val="22"/>
          <w:szCs w:val="22"/>
        </w:rPr>
        <w:t xml:space="preserve"> schnell und einfach Ergebnisse erzielen, von der Bildaufnahme bis zur Bildanalyse. Sie könn</w:t>
      </w:r>
      <w:r w:rsidRPr="09F66B9F">
        <w:rPr>
          <w:sz w:val="22"/>
          <w:szCs w:val="22"/>
        </w:rPr>
        <w:t>en ohne aufwendige Einarbeitungen sofort produktiv sein und dank unseres flexiblen Lizenzmodells von günstigeren Herstellkosten profitieren.”</w:t>
      </w:r>
    </w:p>
    <w:p w14:paraId="091860AC" w14:textId="78B56073" w:rsidR="00F100D0" w:rsidRDefault="00F100D0" w:rsidP="09F66B9F">
      <w:pPr>
        <w:spacing w:after="0" w:line="240" w:lineRule="auto"/>
        <w:jc w:val="left"/>
        <w:rPr>
          <w:sz w:val="22"/>
          <w:szCs w:val="22"/>
        </w:rPr>
      </w:pPr>
    </w:p>
    <w:p w14:paraId="72F05A71" w14:textId="7F1FE5C9" w:rsidR="00F100D0" w:rsidRDefault="00086508" w:rsidP="5F0FF071">
      <w:pPr>
        <w:spacing w:after="0" w:line="240" w:lineRule="auto"/>
        <w:jc w:val="left"/>
        <w:rPr>
          <w:sz w:val="22"/>
          <w:szCs w:val="22"/>
        </w:rPr>
      </w:pPr>
      <w:r w:rsidRPr="6B4C8A2C">
        <w:rPr>
          <w:sz w:val="22"/>
          <w:szCs w:val="22"/>
        </w:rPr>
        <w:t xml:space="preserve">Die Basler </w:t>
      </w:r>
      <w:proofErr w:type="spellStart"/>
      <w:r w:rsidRPr="6B4C8A2C">
        <w:rPr>
          <w:sz w:val="22"/>
          <w:szCs w:val="22"/>
        </w:rPr>
        <w:t>pylon</w:t>
      </w:r>
      <w:proofErr w:type="spellEnd"/>
      <w:r w:rsidRPr="6B4C8A2C">
        <w:rPr>
          <w:sz w:val="22"/>
          <w:szCs w:val="22"/>
        </w:rPr>
        <w:t xml:space="preserve"> </w:t>
      </w:r>
      <w:proofErr w:type="spellStart"/>
      <w:r w:rsidRPr="6B4C8A2C">
        <w:rPr>
          <w:sz w:val="22"/>
          <w:szCs w:val="22"/>
        </w:rPr>
        <w:t>vTools</w:t>
      </w:r>
      <w:proofErr w:type="spellEnd"/>
      <w:r w:rsidRPr="6B4C8A2C">
        <w:rPr>
          <w:sz w:val="22"/>
          <w:szCs w:val="22"/>
        </w:rPr>
        <w:t xml:space="preserve"> sind erhältlich für Windows und Linux x86.</w:t>
      </w:r>
      <w:r w:rsidR="00A74A42" w:rsidRPr="6B4C8A2C">
        <w:rPr>
          <w:sz w:val="22"/>
          <w:szCs w:val="22"/>
        </w:rPr>
        <w:t xml:space="preserve"> Weitere Informationen zu den Funktionen und Angebotsmodulen der </w:t>
      </w:r>
      <w:proofErr w:type="spellStart"/>
      <w:r w:rsidR="00A74A42" w:rsidRPr="6B4C8A2C">
        <w:rPr>
          <w:sz w:val="22"/>
          <w:szCs w:val="22"/>
        </w:rPr>
        <w:t>vTools</w:t>
      </w:r>
      <w:proofErr w:type="spellEnd"/>
      <w:r w:rsidR="00A74A42" w:rsidRPr="6B4C8A2C">
        <w:rPr>
          <w:sz w:val="22"/>
          <w:szCs w:val="22"/>
        </w:rPr>
        <w:t xml:space="preserve"> sind auf der </w:t>
      </w:r>
      <w:hyperlink r:id="rId10" w:history="1">
        <w:r w:rsidR="00A74A42" w:rsidRPr="00F22392">
          <w:rPr>
            <w:rStyle w:val="Hyperlink"/>
            <w:sz w:val="22"/>
            <w:szCs w:val="22"/>
          </w:rPr>
          <w:t>Basler Website</w:t>
        </w:r>
      </w:hyperlink>
      <w:r w:rsidR="00A74A42" w:rsidRPr="6B4C8A2C">
        <w:rPr>
          <w:sz w:val="22"/>
          <w:szCs w:val="22"/>
        </w:rPr>
        <w:t xml:space="preserve"> verfügbar. </w:t>
      </w:r>
    </w:p>
    <w:p w14:paraId="4E72022B" w14:textId="4EA25A2D" w:rsidR="00A53367" w:rsidRPr="00AE3DC3" w:rsidRDefault="00A53367" w:rsidP="00A53367">
      <w:pPr>
        <w:pStyle w:val="ASMListing"/>
        <w:tabs>
          <w:tab w:val="left" w:pos="4820"/>
        </w:tabs>
        <w:rPr>
          <w:rFonts w:ascii="Arial" w:hAnsi="Arial"/>
          <w:sz w:val="22"/>
        </w:rPr>
      </w:pPr>
    </w:p>
    <w:p w14:paraId="06CA1D24" w14:textId="248C8CDB" w:rsidR="00A53367" w:rsidRDefault="00A53367" w:rsidP="38015E9C">
      <w:pPr>
        <w:pStyle w:val="Textkrper3"/>
        <w:spacing w:after="0"/>
        <w:rPr>
          <w:rFonts w:cs="Arial"/>
          <w:b w:val="0"/>
          <w:sz w:val="24"/>
          <w:szCs w:val="24"/>
        </w:rPr>
      </w:pPr>
      <w:r w:rsidRPr="38015E9C">
        <w:rPr>
          <w:rFonts w:eastAsia="Arial" w:cs="Arial"/>
          <w:sz w:val="22"/>
          <w:szCs w:val="22"/>
        </w:rPr>
        <w:t xml:space="preserve">Bildunterschrift: </w:t>
      </w:r>
      <w:r w:rsidR="38015E9C" w:rsidRPr="38015E9C">
        <w:rPr>
          <w:rFonts w:eastAsia="Arial" w:cs="Arial"/>
          <w:sz w:val="22"/>
          <w:szCs w:val="22"/>
        </w:rPr>
        <w:t xml:space="preserve">Bildverarbeitung mit Basler </w:t>
      </w:r>
      <w:proofErr w:type="spellStart"/>
      <w:r w:rsidR="38015E9C" w:rsidRPr="38015E9C">
        <w:rPr>
          <w:rFonts w:eastAsia="Arial" w:cs="Arial"/>
          <w:sz w:val="22"/>
          <w:szCs w:val="22"/>
        </w:rPr>
        <w:t>pylon</w:t>
      </w:r>
      <w:proofErr w:type="spellEnd"/>
      <w:r w:rsidR="38015E9C" w:rsidRPr="38015E9C">
        <w:rPr>
          <w:rFonts w:eastAsia="Arial" w:cs="Arial"/>
          <w:sz w:val="22"/>
          <w:szCs w:val="22"/>
        </w:rPr>
        <w:t xml:space="preserve"> </w:t>
      </w:r>
      <w:proofErr w:type="spellStart"/>
      <w:r w:rsidR="38015E9C" w:rsidRPr="38015E9C">
        <w:rPr>
          <w:rFonts w:eastAsia="Arial" w:cs="Arial"/>
          <w:sz w:val="22"/>
          <w:szCs w:val="22"/>
        </w:rPr>
        <w:t>vTools</w:t>
      </w:r>
      <w:proofErr w:type="spellEnd"/>
      <w:r w:rsidR="38015E9C" w:rsidRPr="38015E9C">
        <w:rPr>
          <w:rFonts w:eastAsia="Arial" w:cs="Arial"/>
          <w:sz w:val="22"/>
          <w:szCs w:val="22"/>
        </w:rPr>
        <w:t xml:space="preserve">   </w:t>
      </w:r>
      <w:r>
        <w:br/>
      </w:r>
    </w:p>
    <w:p w14:paraId="4482C8E4" w14:textId="344A141A" w:rsidR="000B1A71" w:rsidRDefault="000B1A71" w:rsidP="00760D9F">
      <w:pPr>
        <w:autoSpaceDE w:val="0"/>
        <w:autoSpaceDN w:val="0"/>
        <w:spacing w:after="0" w:line="240" w:lineRule="auto"/>
      </w:pPr>
      <w: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w:t>
      </w:r>
      <w:r>
        <w:lastRenderedPageBreak/>
        <w:t>zeichnen sich durch hohe Zuverlässigkeit, ein hervorragendes Preis-Leistungs-Verhältnis und lange Verfügbarkeiten aus. Der 1988 gegründete Basler Konzern beschäftigt rund 1000 Mitarbeiter an seinem Hauptsitz in Ahrensburg sowie an weiteren Standorten in Europa, Asien und Nordamerika. Dank der weltweiten Vertriebs- und Serviceorganisation und der Zusammenarbeit mit renommierten Partnern lassen sich passende Lösungen für Kunden aus den unters</w:t>
      </w:r>
      <w:r w:rsidR="00DE4699">
        <w:t>chiedlichsten Bereichen finden.</w:t>
      </w:r>
    </w:p>
    <w:p w14:paraId="0C3605AD" w14:textId="6861A7A5" w:rsidR="00727817" w:rsidRDefault="00727817" w:rsidP="0050784E">
      <w:pPr>
        <w:autoSpaceDE w:val="0"/>
        <w:autoSpaceDN w:val="0"/>
        <w:spacing w:before="240" w:after="0" w:line="280" w:lineRule="exact"/>
      </w:pPr>
      <w:r>
        <w:t xml:space="preserve">Weitere Informationen sind erhältlich unter der Telefonnummer +49 4102 463 500, per E-Mail an </w:t>
      </w:r>
      <w:hyperlink r:id="rId11" w:history="1">
        <w:r>
          <w:rPr>
            <w:rStyle w:val="Hyperlink"/>
          </w:rPr>
          <w:t>sales.europe@baslerweb.com</w:t>
        </w:r>
      </w:hyperlink>
      <w:r>
        <w:t xml:space="preserve"> oder über die Website </w:t>
      </w:r>
      <w:hyperlink r:id="rId12" w:history="1">
        <w:r>
          <w:rPr>
            <w:rStyle w:val="Hyperlink"/>
          </w:rPr>
          <w:t>www.baslerweb.com</w:t>
        </w:r>
      </w:hyperlink>
      <w:r>
        <w:t>.</w:t>
      </w:r>
    </w:p>
    <w:p w14:paraId="0F8476DF" w14:textId="77777777" w:rsidR="00727817"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0F0CE096" w14:textId="77777777" w:rsidR="00F25B51" w:rsidRPr="00D85E0F" w:rsidRDefault="00F25B51" w:rsidP="00727817">
      <w:pPr>
        <w:pStyle w:val="ASMListing"/>
        <w:tabs>
          <w:tab w:val="clear" w:pos="1814"/>
          <w:tab w:val="clear" w:pos="2722"/>
          <w:tab w:val="clear" w:pos="5443"/>
          <w:tab w:val="left" w:pos="4820"/>
        </w:tabs>
        <w:spacing w:after="0" w:line="280" w:lineRule="exact"/>
        <w:jc w:val="both"/>
        <w:rPr>
          <w:rFonts w:ascii="Arial" w:hAnsi="Arial"/>
          <w:sz w:val="22"/>
        </w:rPr>
      </w:pPr>
    </w:p>
    <w:p w14:paraId="67D10541" w14:textId="77777777" w:rsidR="00727817" w:rsidRPr="00AD108A" w:rsidRDefault="00727817" w:rsidP="00727817">
      <w:pPr>
        <w:pStyle w:val="Textkrper2"/>
        <w:spacing w:after="72"/>
        <w:rPr>
          <w:b/>
          <w:snapToGrid/>
          <w:sz w:val="20"/>
        </w:rPr>
      </w:pPr>
      <w:r w:rsidRPr="00AD108A">
        <w:rPr>
          <w:b/>
          <w:snapToGrid/>
          <w:sz w:val="20"/>
        </w:rPr>
        <w:t>Pressekontakt:</w:t>
      </w:r>
    </w:p>
    <w:p w14:paraId="5F17A590" w14:textId="7F43711D" w:rsidR="000B1A71" w:rsidRPr="00DE4699" w:rsidRDefault="007040FA" w:rsidP="00727817">
      <w:pPr>
        <w:spacing w:after="0" w:line="280" w:lineRule="exact"/>
        <w:jc w:val="left"/>
      </w:pPr>
      <w:r>
        <w:t>Frank von Kittlitz – PR und Content</w:t>
      </w:r>
    </w:p>
    <w:p w14:paraId="5BC47939" w14:textId="33AF6DCC" w:rsidR="00727817" w:rsidRPr="00B1071A" w:rsidRDefault="00727817" w:rsidP="00727817">
      <w:pPr>
        <w:spacing w:after="0" w:line="280" w:lineRule="exact"/>
        <w:jc w:val="left"/>
        <w:rPr>
          <w:lang w:val="en-US"/>
        </w:rPr>
      </w:pPr>
      <w:r w:rsidRPr="00B1071A">
        <w:rPr>
          <w:snapToGrid w:val="0"/>
          <w:lang w:val="en-US"/>
        </w:rPr>
        <w:t xml:space="preserve">Tel. +49 4102 463 </w:t>
      </w:r>
      <w:r w:rsidR="007040FA" w:rsidRPr="00B1071A">
        <w:rPr>
          <w:lang w:val="en-US"/>
        </w:rPr>
        <w:t>171</w:t>
      </w:r>
    </w:p>
    <w:p w14:paraId="1B6B79C5" w14:textId="714B6E81" w:rsidR="00727817" w:rsidRPr="00B1071A" w:rsidRDefault="00727817" w:rsidP="00727817">
      <w:pPr>
        <w:spacing w:after="0" w:line="280" w:lineRule="exact"/>
        <w:jc w:val="left"/>
        <w:rPr>
          <w:snapToGrid w:val="0"/>
          <w:lang w:val="en-US"/>
        </w:rPr>
      </w:pPr>
      <w:r w:rsidRPr="00B1071A">
        <w:rPr>
          <w:lang w:val="en-US"/>
        </w:rPr>
        <w:t xml:space="preserve">Fax +49 4102 463 </w:t>
      </w:r>
      <w:r w:rsidR="000B1A71" w:rsidRPr="00B1071A">
        <w:rPr>
          <w:lang w:val="en-US"/>
        </w:rPr>
        <w:t>46</w:t>
      </w:r>
      <w:r w:rsidR="003B79A3" w:rsidRPr="00B1071A">
        <w:rPr>
          <w:lang w:val="en-US"/>
        </w:rPr>
        <w:t>171</w:t>
      </w:r>
    </w:p>
    <w:p w14:paraId="052B29ED" w14:textId="52655F3F" w:rsidR="00727817" w:rsidRPr="00B1071A" w:rsidRDefault="009B011F" w:rsidP="00727817">
      <w:pPr>
        <w:spacing w:after="0" w:line="280" w:lineRule="exact"/>
        <w:jc w:val="left"/>
        <w:rPr>
          <w:snapToGrid w:val="0"/>
          <w:lang w:val="en-US"/>
        </w:rPr>
      </w:pPr>
      <w:r w:rsidRPr="00B1071A">
        <w:rPr>
          <w:lang w:val="en-US"/>
        </w:rPr>
        <w:t>Frank.vonKittlitz</w:t>
      </w:r>
      <w:r w:rsidR="00727817" w:rsidRPr="00B1071A">
        <w:rPr>
          <w:lang w:val="en-US"/>
        </w:rPr>
        <w:t>@baslerweb.com</w:t>
      </w:r>
    </w:p>
    <w:p w14:paraId="63F414C7" w14:textId="77777777" w:rsidR="00727817" w:rsidRPr="00B1071A" w:rsidRDefault="00727817" w:rsidP="00727817">
      <w:pPr>
        <w:spacing w:after="0" w:line="280" w:lineRule="exact"/>
        <w:jc w:val="left"/>
        <w:rPr>
          <w:b/>
          <w:lang w:val="en-US"/>
        </w:rPr>
      </w:pPr>
    </w:p>
    <w:p w14:paraId="25CE1287" w14:textId="77777777" w:rsidR="00727817" w:rsidRPr="00AD108A" w:rsidRDefault="00727817" w:rsidP="00727817">
      <w:pPr>
        <w:spacing w:after="0" w:line="280" w:lineRule="exact"/>
        <w:jc w:val="left"/>
        <w:rPr>
          <w:b/>
        </w:rPr>
      </w:pPr>
      <w:r w:rsidRPr="00AD108A">
        <w:rPr>
          <w:b/>
        </w:rPr>
        <w:t>Basler AG</w:t>
      </w:r>
    </w:p>
    <w:p w14:paraId="6DA97EA9" w14:textId="77777777" w:rsidR="00727817" w:rsidRPr="00AD108A" w:rsidRDefault="004C07A9" w:rsidP="00727817">
      <w:pPr>
        <w:spacing w:after="0" w:line="280" w:lineRule="exact"/>
        <w:jc w:val="left"/>
      </w:pPr>
      <w:r>
        <w:t xml:space="preserve">An der </w:t>
      </w:r>
      <w:proofErr w:type="spellStart"/>
      <w:r>
        <w:t>Strusbek</w:t>
      </w:r>
      <w:proofErr w:type="spellEnd"/>
      <w:r>
        <w:t xml:space="preserve"> 60-</w:t>
      </w:r>
      <w:r w:rsidR="00727817" w:rsidRPr="00AD108A">
        <w:t>62</w:t>
      </w:r>
    </w:p>
    <w:p w14:paraId="1A6D0D63" w14:textId="77777777" w:rsidR="00727817" w:rsidRPr="00AD108A" w:rsidRDefault="00727817" w:rsidP="00727817">
      <w:pPr>
        <w:spacing w:after="0" w:line="280" w:lineRule="exact"/>
        <w:jc w:val="left"/>
      </w:pPr>
      <w:r w:rsidRPr="00AD108A">
        <w:t>22926 Ahrensburg</w:t>
      </w:r>
    </w:p>
    <w:p w14:paraId="64A74955" w14:textId="77777777" w:rsidR="00FE6311" w:rsidRPr="00AD108A" w:rsidRDefault="00265742" w:rsidP="00727817">
      <w:pPr>
        <w:spacing w:after="0" w:line="280" w:lineRule="exact"/>
        <w:jc w:val="left"/>
      </w:pPr>
      <w:hyperlink r:id="rId13" w:history="1">
        <w:r w:rsidR="00FE6311" w:rsidRPr="000908AB">
          <w:rPr>
            <w:rStyle w:val="Hyperlink"/>
          </w:rPr>
          <w:t>www.baslerweb.com</w:t>
        </w:r>
      </w:hyperlink>
    </w:p>
    <w:sectPr w:rsidR="00FE6311" w:rsidRPr="00AD108A" w:rsidSect="004D34C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B29F" w14:textId="77777777" w:rsidR="00265742" w:rsidRDefault="00265742">
      <w:r>
        <w:separator/>
      </w:r>
    </w:p>
  </w:endnote>
  <w:endnote w:type="continuationSeparator" w:id="0">
    <w:p w14:paraId="55AF775C" w14:textId="77777777" w:rsidR="00265742" w:rsidRDefault="0026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4C12F86" w14:paraId="5DD62260" w14:textId="77777777" w:rsidTr="00B1071A">
      <w:tc>
        <w:tcPr>
          <w:tcW w:w="3020" w:type="dxa"/>
        </w:tcPr>
        <w:p w14:paraId="6BEF5342" w14:textId="351AD406" w:rsidR="14C12F86" w:rsidRDefault="14C12F86" w:rsidP="09F66B9F"/>
      </w:tc>
      <w:tc>
        <w:tcPr>
          <w:tcW w:w="3020" w:type="dxa"/>
        </w:tcPr>
        <w:p w14:paraId="24B9C64D" w14:textId="56BEF3FD" w:rsidR="14C12F86" w:rsidRDefault="14C12F86" w:rsidP="09F66B9F"/>
      </w:tc>
      <w:tc>
        <w:tcPr>
          <w:tcW w:w="3020" w:type="dxa"/>
        </w:tcPr>
        <w:p w14:paraId="03A8845C" w14:textId="327AD492" w:rsidR="14C12F86" w:rsidRDefault="14C12F86" w:rsidP="09F66B9F"/>
      </w:tc>
    </w:tr>
  </w:tbl>
  <w:p w14:paraId="7DACA5B4" w14:textId="5892E561" w:rsidR="14C12F86" w:rsidRDefault="14C12F86" w:rsidP="09F66B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pPr>
      <w:pStyle w:val="Fuzeile"/>
      <w:pBdr>
        <w:top w:val="none" w:sz="0" w:space="0" w:color="auto"/>
      </w:pBdr>
      <w:rPr>
        <w:i w:val="0"/>
      </w:rPr>
    </w:pPr>
    <w:r>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1018" w14:textId="77777777" w:rsidR="00265742" w:rsidRDefault="00265742">
      <w:r>
        <w:separator/>
      </w:r>
    </w:p>
  </w:footnote>
  <w:footnote w:type="continuationSeparator" w:id="0">
    <w:p w14:paraId="7F63D832" w14:textId="77777777" w:rsidR="00265742" w:rsidRDefault="0026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color w:val="2B579A"/>
        <w:shd w:val="clear" w:color="auto" w:fill="E6E6E6"/>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Kopfzeile"/>
      <w:pBdr>
        <w:bottom w:val="none" w:sz="0" w:space="0" w:color="auto"/>
      </w:pBdr>
      <w:tabs>
        <w:tab w:val="clear" w:pos="9072"/>
        <w:tab w:val="right" w:pos="8789"/>
      </w:tabs>
      <w:ind w:right="-142"/>
      <w:jc w:val="right"/>
    </w:pPr>
    <w:r>
      <w:rPr>
        <w:noProof/>
        <w:color w:val="2B579A"/>
        <w:shd w:val="clear" w:color="auto" w:fill="E6E6E6"/>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529179554">
    <w:abstractNumId w:val="8"/>
  </w:num>
  <w:num w:numId="2" w16cid:durableId="1056973080">
    <w:abstractNumId w:val="9"/>
  </w:num>
  <w:num w:numId="3" w16cid:durableId="172575819">
    <w:abstractNumId w:val="7"/>
  </w:num>
  <w:num w:numId="4" w16cid:durableId="923882634">
    <w:abstractNumId w:val="6"/>
  </w:num>
  <w:num w:numId="5" w16cid:durableId="2120295086">
    <w:abstractNumId w:val="5"/>
  </w:num>
  <w:num w:numId="6" w16cid:durableId="946502438">
    <w:abstractNumId w:val="4"/>
  </w:num>
  <w:num w:numId="7" w16cid:durableId="1711954769">
    <w:abstractNumId w:val="3"/>
  </w:num>
  <w:num w:numId="8" w16cid:durableId="762142705">
    <w:abstractNumId w:val="2"/>
  </w:num>
  <w:num w:numId="9" w16cid:durableId="1789348280">
    <w:abstractNumId w:val="1"/>
  </w:num>
  <w:num w:numId="10" w16cid:durableId="652181024">
    <w:abstractNumId w:val="0"/>
  </w:num>
  <w:num w:numId="11" w16cid:durableId="105639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52C65"/>
    <w:rsid w:val="00067CBA"/>
    <w:rsid w:val="00071576"/>
    <w:rsid w:val="0007298A"/>
    <w:rsid w:val="00086508"/>
    <w:rsid w:val="00090BDC"/>
    <w:rsid w:val="00092C18"/>
    <w:rsid w:val="000A39AA"/>
    <w:rsid w:val="000A7621"/>
    <w:rsid w:val="000B1721"/>
    <w:rsid w:val="000B1A71"/>
    <w:rsid w:val="000F2D96"/>
    <w:rsid w:val="00107423"/>
    <w:rsid w:val="00132DD0"/>
    <w:rsid w:val="00172E91"/>
    <w:rsid w:val="00180826"/>
    <w:rsid w:val="001861E9"/>
    <w:rsid w:val="00192048"/>
    <w:rsid w:val="001941D6"/>
    <w:rsid w:val="001B7B1D"/>
    <w:rsid w:val="002134A3"/>
    <w:rsid w:val="002200D3"/>
    <w:rsid w:val="00240A81"/>
    <w:rsid w:val="002446BE"/>
    <w:rsid w:val="00265742"/>
    <w:rsid w:val="00265F9C"/>
    <w:rsid w:val="0027564C"/>
    <w:rsid w:val="00296480"/>
    <w:rsid w:val="002A35CD"/>
    <w:rsid w:val="002A5CEF"/>
    <w:rsid w:val="002D317E"/>
    <w:rsid w:val="002E7E74"/>
    <w:rsid w:val="003050D1"/>
    <w:rsid w:val="003400B9"/>
    <w:rsid w:val="00343A94"/>
    <w:rsid w:val="00347E0F"/>
    <w:rsid w:val="00363F09"/>
    <w:rsid w:val="003802F4"/>
    <w:rsid w:val="003B79A3"/>
    <w:rsid w:val="003C1D8B"/>
    <w:rsid w:val="003E1E72"/>
    <w:rsid w:val="003F5E41"/>
    <w:rsid w:val="00414E35"/>
    <w:rsid w:val="00415913"/>
    <w:rsid w:val="004405B6"/>
    <w:rsid w:val="00456471"/>
    <w:rsid w:val="004C07A9"/>
    <w:rsid w:val="004D34C5"/>
    <w:rsid w:val="004F4027"/>
    <w:rsid w:val="0050784E"/>
    <w:rsid w:val="005078F7"/>
    <w:rsid w:val="005223A7"/>
    <w:rsid w:val="00525AD7"/>
    <w:rsid w:val="00540A3D"/>
    <w:rsid w:val="005B3919"/>
    <w:rsid w:val="005B4C4E"/>
    <w:rsid w:val="005B6D6D"/>
    <w:rsid w:val="005C517B"/>
    <w:rsid w:val="005D0DBC"/>
    <w:rsid w:val="005F46B3"/>
    <w:rsid w:val="00604FEA"/>
    <w:rsid w:val="00640829"/>
    <w:rsid w:val="00641C30"/>
    <w:rsid w:val="006435FA"/>
    <w:rsid w:val="00650B5B"/>
    <w:rsid w:val="00661206"/>
    <w:rsid w:val="00664F2B"/>
    <w:rsid w:val="006B4155"/>
    <w:rsid w:val="006C4264"/>
    <w:rsid w:val="006E67D7"/>
    <w:rsid w:val="007040FA"/>
    <w:rsid w:val="00727817"/>
    <w:rsid w:val="00760D9F"/>
    <w:rsid w:val="007A25C9"/>
    <w:rsid w:val="007D089B"/>
    <w:rsid w:val="007E6BF6"/>
    <w:rsid w:val="007F54D4"/>
    <w:rsid w:val="0080069F"/>
    <w:rsid w:val="00804E53"/>
    <w:rsid w:val="008103E8"/>
    <w:rsid w:val="00815D0B"/>
    <w:rsid w:val="00822D25"/>
    <w:rsid w:val="00836732"/>
    <w:rsid w:val="00842886"/>
    <w:rsid w:val="00861767"/>
    <w:rsid w:val="0087640F"/>
    <w:rsid w:val="008A79B3"/>
    <w:rsid w:val="008B078B"/>
    <w:rsid w:val="008B589A"/>
    <w:rsid w:val="008C5783"/>
    <w:rsid w:val="008E0AA3"/>
    <w:rsid w:val="008F3D5E"/>
    <w:rsid w:val="00913561"/>
    <w:rsid w:val="009309A6"/>
    <w:rsid w:val="00946942"/>
    <w:rsid w:val="00953E8F"/>
    <w:rsid w:val="00954743"/>
    <w:rsid w:val="009677F1"/>
    <w:rsid w:val="00967CA2"/>
    <w:rsid w:val="009831A1"/>
    <w:rsid w:val="0098407D"/>
    <w:rsid w:val="00996681"/>
    <w:rsid w:val="009A3E81"/>
    <w:rsid w:val="009A75B7"/>
    <w:rsid w:val="009B011F"/>
    <w:rsid w:val="009B1BBF"/>
    <w:rsid w:val="009B20A6"/>
    <w:rsid w:val="009C5F35"/>
    <w:rsid w:val="009C7B01"/>
    <w:rsid w:val="009E5C22"/>
    <w:rsid w:val="009F271C"/>
    <w:rsid w:val="00A13608"/>
    <w:rsid w:val="00A25316"/>
    <w:rsid w:val="00A53367"/>
    <w:rsid w:val="00A74A42"/>
    <w:rsid w:val="00A968D7"/>
    <w:rsid w:val="00AB37FA"/>
    <w:rsid w:val="00AB5D29"/>
    <w:rsid w:val="00AC53AE"/>
    <w:rsid w:val="00AD108A"/>
    <w:rsid w:val="00AE3DC3"/>
    <w:rsid w:val="00AE489C"/>
    <w:rsid w:val="00AF3F1A"/>
    <w:rsid w:val="00B1071A"/>
    <w:rsid w:val="00B30AD9"/>
    <w:rsid w:val="00B449BC"/>
    <w:rsid w:val="00B612F9"/>
    <w:rsid w:val="00B82DCF"/>
    <w:rsid w:val="00B9245A"/>
    <w:rsid w:val="00BD4CCF"/>
    <w:rsid w:val="00BF037B"/>
    <w:rsid w:val="00BF0BFD"/>
    <w:rsid w:val="00BF5F41"/>
    <w:rsid w:val="00C365A0"/>
    <w:rsid w:val="00C436AA"/>
    <w:rsid w:val="00C53778"/>
    <w:rsid w:val="00C61D2B"/>
    <w:rsid w:val="00C63C0E"/>
    <w:rsid w:val="00C74225"/>
    <w:rsid w:val="00C97395"/>
    <w:rsid w:val="00CB02A5"/>
    <w:rsid w:val="00CB3531"/>
    <w:rsid w:val="00CC1BA4"/>
    <w:rsid w:val="00CC2CF5"/>
    <w:rsid w:val="00D145BE"/>
    <w:rsid w:val="00D3083B"/>
    <w:rsid w:val="00D3568B"/>
    <w:rsid w:val="00D52B8D"/>
    <w:rsid w:val="00D63ADC"/>
    <w:rsid w:val="00D72DCB"/>
    <w:rsid w:val="00D80BDD"/>
    <w:rsid w:val="00DB419E"/>
    <w:rsid w:val="00DC169E"/>
    <w:rsid w:val="00DD2FEC"/>
    <w:rsid w:val="00DE0B94"/>
    <w:rsid w:val="00DE4699"/>
    <w:rsid w:val="00DE5143"/>
    <w:rsid w:val="00DE7B65"/>
    <w:rsid w:val="00E032B8"/>
    <w:rsid w:val="00E4312D"/>
    <w:rsid w:val="00E46A16"/>
    <w:rsid w:val="00EA0928"/>
    <w:rsid w:val="00EA6677"/>
    <w:rsid w:val="00EC5FB4"/>
    <w:rsid w:val="00EE1A96"/>
    <w:rsid w:val="00EF3354"/>
    <w:rsid w:val="00F100D0"/>
    <w:rsid w:val="00F11A25"/>
    <w:rsid w:val="00F22392"/>
    <w:rsid w:val="00F25991"/>
    <w:rsid w:val="00F25B51"/>
    <w:rsid w:val="00F27F83"/>
    <w:rsid w:val="00F310B5"/>
    <w:rsid w:val="00F613AD"/>
    <w:rsid w:val="00F8594A"/>
    <w:rsid w:val="00F85E99"/>
    <w:rsid w:val="00FB7929"/>
    <w:rsid w:val="00FE52B9"/>
    <w:rsid w:val="00FE6311"/>
    <w:rsid w:val="01C8A3BF"/>
    <w:rsid w:val="03647420"/>
    <w:rsid w:val="05004481"/>
    <w:rsid w:val="069C14E2"/>
    <w:rsid w:val="09AC962B"/>
    <w:rsid w:val="09CE199F"/>
    <w:rsid w:val="09F66B9F"/>
    <w:rsid w:val="0A19505F"/>
    <w:rsid w:val="0AD69FC0"/>
    <w:rsid w:val="0ADE0334"/>
    <w:rsid w:val="0B28F5CD"/>
    <w:rsid w:val="0CC4C62E"/>
    <w:rsid w:val="0CED633A"/>
    <w:rsid w:val="0D0DF5B0"/>
    <w:rsid w:val="0E00EC15"/>
    <w:rsid w:val="0E12BE64"/>
    <w:rsid w:val="0F422743"/>
    <w:rsid w:val="115872CF"/>
    <w:rsid w:val="130E0577"/>
    <w:rsid w:val="13B00B27"/>
    <w:rsid w:val="13F9A7E6"/>
    <w:rsid w:val="14C12F86"/>
    <w:rsid w:val="16091FDC"/>
    <w:rsid w:val="174534F6"/>
    <w:rsid w:val="186B2FA2"/>
    <w:rsid w:val="1928A3A3"/>
    <w:rsid w:val="1A137FA8"/>
    <w:rsid w:val="1AE62CB8"/>
    <w:rsid w:val="1D60995F"/>
    <w:rsid w:val="21CEB604"/>
    <w:rsid w:val="2248DBC6"/>
    <w:rsid w:val="231E6EF0"/>
    <w:rsid w:val="24B0F105"/>
    <w:rsid w:val="24CA16AB"/>
    <w:rsid w:val="25CF7A17"/>
    <w:rsid w:val="2835F356"/>
    <w:rsid w:val="2AD3DAE3"/>
    <w:rsid w:val="2B898760"/>
    <w:rsid w:val="2BEF1EF6"/>
    <w:rsid w:val="2DDD0EA3"/>
    <w:rsid w:val="31DCD59C"/>
    <w:rsid w:val="328C854C"/>
    <w:rsid w:val="3587B44A"/>
    <w:rsid w:val="3593B52A"/>
    <w:rsid w:val="35FF3861"/>
    <w:rsid w:val="38015E9C"/>
    <w:rsid w:val="39F7D939"/>
    <w:rsid w:val="3AD018D3"/>
    <w:rsid w:val="3BA798B0"/>
    <w:rsid w:val="3BE9CE51"/>
    <w:rsid w:val="3C6BE934"/>
    <w:rsid w:val="3CE85AB4"/>
    <w:rsid w:val="3D799DD2"/>
    <w:rsid w:val="3F02F6F0"/>
    <w:rsid w:val="3F156E33"/>
    <w:rsid w:val="40181AFF"/>
    <w:rsid w:val="404B2A3D"/>
    <w:rsid w:val="41A62F4F"/>
    <w:rsid w:val="42A4026E"/>
    <w:rsid w:val="43120DD1"/>
    <w:rsid w:val="4382CAFF"/>
    <w:rsid w:val="45F657C7"/>
    <w:rsid w:val="49296F9A"/>
    <w:rsid w:val="492DF889"/>
    <w:rsid w:val="4965EF95"/>
    <w:rsid w:val="4B57E4AD"/>
    <w:rsid w:val="4B9C75FA"/>
    <w:rsid w:val="4C65994B"/>
    <w:rsid w:val="4CF53F70"/>
    <w:rsid w:val="4DA6F093"/>
    <w:rsid w:val="4EC71AF8"/>
    <w:rsid w:val="4ED416BC"/>
    <w:rsid w:val="502B55D0"/>
    <w:rsid w:val="5190925F"/>
    <w:rsid w:val="51B26E50"/>
    <w:rsid w:val="523BAA58"/>
    <w:rsid w:val="533DC184"/>
    <w:rsid w:val="5349CE35"/>
    <w:rsid w:val="5443626A"/>
    <w:rsid w:val="554C142C"/>
    <w:rsid w:val="55DF32CB"/>
    <w:rsid w:val="5A78D177"/>
    <w:rsid w:val="5B595096"/>
    <w:rsid w:val="5BE662EB"/>
    <w:rsid w:val="5C4AEF1F"/>
    <w:rsid w:val="5C928792"/>
    <w:rsid w:val="5D423742"/>
    <w:rsid w:val="5D6E3565"/>
    <w:rsid w:val="5F010503"/>
    <w:rsid w:val="5F0FF071"/>
    <w:rsid w:val="5FDDFD79"/>
    <w:rsid w:val="61AF69BD"/>
    <w:rsid w:val="64C8EAEF"/>
    <w:rsid w:val="68990A52"/>
    <w:rsid w:val="6A500D43"/>
    <w:rsid w:val="6B4C8A2C"/>
    <w:rsid w:val="6D0EC1CB"/>
    <w:rsid w:val="6E90AF36"/>
    <w:rsid w:val="6EB5F219"/>
    <w:rsid w:val="70BAE6B4"/>
    <w:rsid w:val="7172E5DA"/>
    <w:rsid w:val="7265A283"/>
    <w:rsid w:val="734662CF"/>
    <w:rsid w:val="73694B6E"/>
    <w:rsid w:val="737E034F"/>
    <w:rsid w:val="7413E8FF"/>
    <w:rsid w:val="7519D3B0"/>
    <w:rsid w:val="761E548D"/>
    <w:rsid w:val="767E0391"/>
    <w:rsid w:val="77F61674"/>
    <w:rsid w:val="78881BB2"/>
    <w:rsid w:val="78DC7064"/>
    <w:rsid w:val="797DF7BF"/>
    <w:rsid w:val="7B4138B3"/>
    <w:rsid w:val="7E923715"/>
    <w:rsid w:val="7EF5ED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9F9DDF13-3842-41DD-9987-B1E17CE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paragraph" w:customStyle="1" w:styleId="Default">
    <w:name w:val="Default"/>
    <w:rsid w:val="00DE4699"/>
    <w:pPr>
      <w:autoSpaceDE w:val="0"/>
      <w:autoSpaceDN w:val="0"/>
      <w:adjustRightInd w:val="0"/>
    </w:pPr>
    <w:rPr>
      <w:rFonts w:ascii="Calibri" w:hAnsi="Calibri" w:cs="Calibri"/>
      <w:color w:val="000000"/>
      <w:sz w:val="24"/>
      <w:szCs w:val="24"/>
    </w:rPr>
  </w:style>
  <w:style w:type="paragraph" w:styleId="Kommentarthema">
    <w:name w:val="annotation subject"/>
    <w:basedOn w:val="Kommentartext"/>
    <w:next w:val="Kommentartext"/>
    <w:link w:val="KommentarthemaZchn"/>
    <w:semiHidden/>
    <w:unhideWhenUsed/>
    <w:rsid w:val="005F46B3"/>
    <w:pPr>
      <w:spacing w:line="240" w:lineRule="auto"/>
      <w:ind w:firstLine="0"/>
    </w:pPr>
    <w:rPr>
      <w:b/>
      <w:bCs/>
    </w:rPr>
  </w:style>
  <w:style w:type="character" w:customStyle="1" w:styleId="KommentarthemaZchn">
    <w:name w:val="Kommentarthema Zchn"/>
    <w:basedOn w:val="KommentartextZchn"/>
    <w:link w:val="Kommentarthema"/>
    <w:semiHidden/>
    <w:rsid w:val="005F46B3"/>
    <w:rPr>
      <w:rFonts w:ascii="Arial" w:hAnsi="Arial"/>
      <w:b/>
      <w:bCs/>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rwhnung">
    <w:name w:val="Mention"/>
    <w:basedOn w:val="Absatz-Standardschriftart"/>
    <w:uiPriority w:val="99"/>
    <w:unhideWhenUsed/>
    <w:rPr>
      <w:color w:val="2B579A"/>
      <w:shd w:val="clear" w:color="auto" w:fill="E6E6E6"/>
    </w:rPr>
  </w:style>
  <w:style w:type="paragraph" w:styleId="berarbeitung">
    <w:name w:val="Revision"/>
    <w:hidden/>
    <w:uiPriority w:val="99"/>
    <w:semiHidden/>
    <w:rsid w:val="00B1071A"/>
    <w:rPr>
      <w:rFonts w:ascii="Arial" w:hAnsi="Arial"/>
    </w:rPr>
  </w:style>
  <w:style w:type="character" w:styleId="NichtaufgelsteErwhnung">
    <w:name w:val="Unresolved Mention"/>
    <w:basedOn w:val="Absatz-Standardschriftart"/>
    <w:uiPriority w:val="99"/>
    <w:semiHidden/>
    <w:unhideWhenUsed/>
    <w:rsid w:val="00F2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4719">
      <w:bodyDiv w:val="1"/>
      <w:marLeft w:val="0"/>
      <w:marRight w:val="0"/>
      <w:marTop w:val="0"/>
      <w:marBottom w:val="0"/>
      <w:divBdr>
        <w:top w:val="none" w:sz="0" w:space="0" w:color="auto"/>
        <w:left w:val="none" w:sz="0" w:space="0" w:color="auto"/>
        <w:bottom w:val="none" w:sz="0" w:space="0" w:color="auto"/>
        <w:right w:val="none" w:sz="0" w:space="0" w:color="auto"/>
      </w:divBdr>
    </w:div>
    <w:div w:id="1088962526">
      <w:bodyDiv w:val="1"/>
      <w:marLeft w:val="0"/>
      <w:marRight w:val="0"/>
      <w:marTop w:val="0"/>
      <w:marBottom w:val="0"/>
      <w:divBdr>
        <w:top w:val="none" w:sz="0" w:space="0" w:color="auto"/>
        <w:left w:val="none" w:sz="0" w:space="0" w:color="auto"/>
        <w:bottom w:val="none" w:sz="0" w:space="0" w:color="auto"/>
        <w:right w:val="none" w:sz="0" w:space="0" w:color="auto"/>
      </w:divBdr>
    </w:div>
    <w:div w:id="1255937982">
      <w:bodyDiv w:val="1"/>
      <w:marLeft w:val="0"/>
      <w:marRight w:val="0"/>
      <w:marTop w:val="0"/>
      <w:marBottom w:val="0"/>
      <w:divBdr>
        <w:top w:val="none" w:sz="0" w:space="0" w:color="auto"/>
        <w:left w:val="none" w:sz="0" w:space="0" w:color="auto"/>
        <w:bottom w:val="none" w:sz="0" w:space="0" w:color="auto"/>
        <w:right w:val="none" w:sz="0" w:space="0" w:color="auto"/>
      </w:divBdr>
    </w:div>
    <w:div w:id="17570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europe@baslerweb.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aslerweb.com/de/produkte/basler-pylon-vtool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4" ma:contentTypeDescription="Ein neues Dokument erstellen." ma:contentTypeScope="" ma:versionID="e8c6e9c5f57a44cb88bde6852b98bd2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760360ef759368ee5b8ce2f5577a402a"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DE</Language>
    <Tags xmlns="a60e780d-56f9-49a3-b303-460a05294246">
      <Value>pylon</Value>
    </Tags>
    <TaxCatchAll xmlns="b91a2b38-8ac2-476c-abd9-0bb498b9d899" xsi:nil="true"/>
    <SharedWithUsers xmlns="b91a2b38-8ac2-476c-abd9-0bb498b9d899">
      <UserInfo>
        <DisplayName/>
        <AccountId xsi:nil="true"/>
        <AccountType/>
      </UserInfo>
    </SharedWithUsers>
    <MediaLengthInSeconds xmlns="a60e780d-56f9-49a3-b303-460a05294246" xsi:nil="true"/>
    <lcf76f155ced4ddcb4097134ff3c332f xmlns="a60e780d-56f9-49a3-b303-460a052942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CE3875-614A-474A-8586-7CD6BA05D062}"/>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3645</Characters>
  <Application>Microsoft Office Word</Application>
  <DocSecurity>0</DocSecurity>
  <Lines>30</Lines>
  <Paragraphs>8</Paragraphs>
  <ScaleCrop>false</ScaleCrop>
  <Company>Unbekannte Organisation</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AGrabbe</dc:creator>
  <cp:lastModifiedBy>von Kittlitz, Frank</cp:lastModifiedBy>
  <cp:revision>19</cp:revision>
  <cp:lastPrinted>2002-08-23T08:41:00Z</cp:lastPrinted>
  <dcterms:created xsi:type="dcterms:W3CDTF">2022-02-25T10:45:00Z</dcterms:created>
  <dcterms:modified xsi:type="dcterms:W3CDTF">2022-06-09T10:23:00Z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2021-07-06T09:56:42Z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33392588-bf78-41ae-b13a-d7a26ba8821f</vt:lpwstr>
  </property>
  <property fmtid="{D5CDD505-2E9C-101B-9397-08002B2CF9AE}" pid="17" name="MSIP_Label_bc27f2f9-e591-4e60-99dd-8c890f2b4f5d_ContentBits">
    <vt:lpwstr>0</vt:lpwstr>
  </property>
  <property fmtid="{D5CDD505-2E9C-101B-9397-08002B2CF9AE}" pid="18" name="Order">
    <vt:r8>6700</vt:r8>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