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Textkrper3"/>
        <w:spacing w:after="0"/>
        <w:rPr>
          <w:rFonts w:cs="Arial"/>
          <w:b w:val="0"/>
          <w:sz w:val="24"/>
          <w:lang w:val="en-US"/>
        </w:rPr>
      </w:pPr>
    </w:p>
    <w:p w14:paraId="31247F19" w14:textId="77777777" w:rsidR="00A0035A" w:rsidRPr="00483E76" w:rsidRDefault="00A0035A" w:rsidP="004D27A8">
      <w:pPr>
        <w:pStyle w:val="Textkrper3"/>
        <w:spacing w:after="0"/>
        <w:rPr>
          <w:rFonts w:cs="Arial"/>
          <w:b w:val="0"/>
          <w:sz w:val="24"/>
          <w:lang w:val="en-US"/>
        </w:rPr>
      </w:pPr>
    </w:p>
    <w:p w14:paraId="2C3580CF" w14:textId="431C0F55" w:rsidR="004D27A8" w:rsidRDefault="00332E0E" w:rsidP="004D27A8">
      <w:pPr>
        <w:pStyle w:val="Textkrper3"/>
        <w:spacing w:after="0"/>
        <w:rPr>
          <w:rFonts w:cs="Arial"/>
          <w:szCs w:val="36"/>
          <w:lang w:val="en-US"/>
        </w:rPr>
      </w:pPr>
      <w:r w:rsidRPr="00332E0E">
        <w:rPr>
          <w:rFonts w:cs="Arial"/>
          <w:szCs w:val="36"/>
          <w:lang w:val="en-US"/>
        </w:rPr>
        <w:t xml:space="preserve">Basler Presents Small and Fast Line Scan Cameras for Mainstream Applications    </w:t>
      </w:r>
    </w:p>
    <w:p w14:paraId="7B00B255" w14:textId="77777777" w:rsidR="00332E0E" w:rsidRPr="00483E76" w:rsidRDefault="00332E0E" w:rsidP="004D27A8">
      <w:pPr>
        <w:pStyle w:val="Textkrper3"/>
        <w:spacing w:after="0"/>
        <w:rPr>
          <w:rFonts w:cs="Arial"/>
          <w:b w:val="0"/>
          <w:sz w:val="22"/>
          <w:lang w:val="en-US"/>
        </w:rPr>
      </w:pPr>
    </w:p>
    <w:p w14:paraId="3015F146" w14:textId="07C75022" w:rsidR="004D27A8" w:rsidRDefault="00332E0E" w:rsidP="004D27A8">
      <w:pPr>
        <w:pStyle w:val="Speichermdienb"/>
        <w:spacing w:after="0"/>
        <w:jc w:val="both"/>
        <w:rPr>
          <w:rFonts w:cs="Arial"/>
          <w:b/>
          <w:lang w:val="en-US"/>
        </w:rPr>
      </w:pPr>
      <w:r w:rsidRPr="00332E0E">
        <w:rPr>
          <w:rFonts w:cs="Arial"/>
          <w:b/>
          <w:lang w:val="en-US"/>
        </w:rPr>
        <w:t xml:space="preserve">With the new 2k and 4k line scan cameras racer 2 S, Basler is expanding its racer 2 camera series. Together with many compatible components, Basler offers everything needed for a complete line scan vision system for mainstream applications, e.g. special line scan LED illumination and C-mount lenses.   </w:t>
      </w:r>
    </w:p>
    <w:p w14:paraId="6B5CBB32" w14:textId="77777777" w:rsidR="00332E0E" w:rsidRPr="00483E76" w:rsidRDefault="00332E0E" w:rsidP="004D27A8">
      <w:pPr>
        <w:pStyle w:val="Speichermdienb"/>
        <w:spacing w:after="0"/>
        <w:jc w:val="both"/>
        <w:rPr>
          <w:rFonts w:cs="Arial"/>
          <w:b/>
          <w:lang w:val="en-US"/>
        </w:rPr>
      </w:pPr>
    </w:p>
    <w:p w14:paraId="0D9B0906" w14:textId="40BFD593" w:rsidR="00332E0E" w:rsidRPr="00332E0E" w:rsidRDefault="004D27A8" w:rsidP="00332E0E">
      <w:pPr>
        <w:pStyle w:val="ASMListing"/>
        <w:tabs>
          <w:tab w:val="clear" w:pos="1814"/>
          <w:tab w:val="clear" w:pos="2722"/>
          <w:tab w:val="clear" w:pos="5443"/>
          <w:tab w:val="left" w:pos="4820"/>
        </w:tabs>
        <w:spacing w:line="240" w:lineRule="atLeast"/>
        <w:jc w:val="both"/>
        <w:rPr>
          <w:rFonts w:ascii="Arial" w:hAnsi="Arial" w:cs="Arial"/>
          <w:noProof/>
          <w:sz w:val="22"/>
          <w:lang w:val="en-US"/>
        </w:rPr>
      </w:pPr>
      <w:r w:rsidRPr="00483E76">
        <w:rPr>
          <w:rFonts w:ascii="Arial" w:hAnsi="Arial" w:cs="Arial"/>
          <w:b/>
          <w:sz w:val="22"/>
          <w:lang w:val="en-US"/>
        </w:rPr>
        <w:t xml:space="preserve">Ahrensburg, </w:t>
      </w:r>
      <w:r w:rsidR="00332E0E">
        <w:rPr>
          <w:rFonts w:ascii="Arial" w:hAnsi="Arial" w:cs="Arial"/>
          <w:b/>
          <w:sz w:val="22"/>
          <w:lang w:val="en-US"/>
        </w:rPr>
        <w:t>October</w:t>
      </w:r>
      <w:r w:rsidR="00835F53" w:rsidRPr="00835F53">
        <w:rPr>
          <w:rFonts w:ascii="Arial" w:hAnsi="Arial" w:cs="Arial"/>
          <w:b/>
          <w:sz w:val="22"/>
          <w:lang w:val="en-US"/>
        </w:rPr>
        <w:t xml:space="preserve"> </w:t>
      </w:r>
      <w:r w:rsidR="00332E0E">
        <w:rPr>
          <w:rFonts w:ascii="Arial" w:hAnsi="Arial" w:cs="Arial"/>
          <w:b/>
          <w:sz w:val="22"/>
          <w:lang w:val="en-US"/>
        </w:rPr>
        <w:t>29</w:t>
      </w:r>
      <w:r w:rsidR="00835F53" w:rsidRPr="00835F53">
        <w:rPr>
          <w:rFonts w:ascii="Arial" w:hAnsi="Arial" w:cs="Arial"/>
          <w:b/>
          <w:sz w:val="22"/>
          <w:lang w:val="en-US"/>
        </w:rPr>
        <w:t xml:space="preserve">, </w:t>
      </w:r>
      <w:r w:rsidR="00332E0E">
        <w:rPr>
          <w:rFonts w:ascii="Arial" w:hAnsi="Arial" w:cs="Arial"/>
          <w:b/>
          <w:sz w:val="22"/>
          <w:lang w:val="en-US"/>
        </w:rPr>
        <w:t>2024</w:t>
      </w:r>
      <w:r w:rsidRPr="00483E76">
        <w:rPr>
          <w:rFonts w:ascii="Arial" w:hAnsi="Arial" w:cs="Arial"/>
          <w:sz w:val="22"/>
          <w:lang w:val="en-US"/>
        </w:rPr>
        <w:t xml:space="preserve"> – </w:t>
      </w:r>
      <w:r w:rsidR="00332E0E" w:rsidRPr="00332E0E">
        <w:rPr>
          <w:rFonts w:ascii="Arial" w:hAnsi="Arial" w:cs="Arial"/>
          <w:noProof/>
          <w:sz w:val="22"/>
          <w:lang w:val="en-US"/>
        </w:rPr>
        <w:t xml:space="preserve">Basler AG is expanding its racer 2 line scan camera series with 12 new, very affordable racer 2 S models. These have a particularly small form factor of 29 mm x 29 mm and are suitable for a wide range of applications in the mainstream sector. The new models with 2k or 4k resolution, line rates up to 172 kHz and Gpixel GL3504 sensor are available with GigE, 5GigE or CXP interface in mono and color variants. Integrated shading correction ensures that particularly homogeneous images are delivered with pixel-perfect accuracy at the push of a button. The small form factor enables use in applications where space and weight are critical. A wide selection of matched and tested components such as lighting, lenses, PC cards and cables enables easy integration and maximum compatibility. Combined with Basler's pylon software, including pylon vTools and pylon AI, these cameras can create extremely cost-effective vision solutions. </w:t>
      </w:r>
    </w:p>
    <w:p w14:paraId="0FB5F00B" w14:textId="77777777" w:rsidR="00332E0E" w:rsidRPr="00332E0E" w:rsidRDefault="00332E0E" w:rsidP="00332E0E">
      <w:pPr>
        <w:pStyle w:val="ASMListing"/>
        <w:tabs>
          <w:tab w:val="left" w:pos="4820"/>
        </w:tabs>
        <w:spacing w:line="240" w:lineRule="atLeast"/>
        <w:jc w:val="both"/>
        <w:rPr>
          <w:rFonts w:ascii="Arial" w:hAnsi="Arial" w:cs="Arial"/>
          <w:noProof/>
          <w:sz w:val="22"/>
          <w:lang w:val="en-US"/>
        </w:rPr>
      </w:pPr>
      <w:r w:rsidRPr="00332E0E">
        <w:rPr>
          <w:rFonts w:ascii="Arial" w:hAnsi="Arial" w:cs="Arial"/>
          <w:noProof/>
          <w:sz w:val="22"/>
          <w:lang w:val="en-US"/>
        </w:rPr>
        <w:t>Typical applications for the racer 2 S include conveyor belt applications, inspections of cylindrical objects or applications with a moving camera. Examples include sorting parcels, inspecting medical ampoules and inspecting railroad tracks.</w:t>
      </w:r>
    </w:p>
    <w:p w14:paraId="4F4FBE38" w14:textId="77777777" w:rsidR="00C23253" w:rsidRDefault="00C23253" w:rsidP="37DBAB41">
      <w:pPr>
        <w:rPr>
          <w:rFonts w:cs="Arial"/>
          <w:sz w:val="22"/>
          <w:szCs w:val="22"/>
          <w:lang w:val="en-US"/>
        </w:rPr>
      </w:pPr>
    </w:p>
    <w:p w14:paraId="41414DA0" w14:textId="4AE93C26" w:rsidR="001D2C21" w:rsidRPr="001D2C21" w:rsidRDefault="001D2C21" w:rsidP="37DBAB41">
      <w:pPr>
        <w:rPr>
          <w:rFonts w:cs="Arial"/>
          <w:b/>
          <w:bCs/>
          <w:sz w:val="22"/>
          <w:szCs w:val="22"/>
          <w:lang w:val="en-US"/>
        </w:rPr>
      </w:pPr>
      <w:r w:rsidRPr="37DBAB41">
        <w:rPr>
          <w:rFonts w:cs="Arial"/>
          <w:b/>
          <w:bCs/>
          <w:sz w:val="22"/>
          <w:szCs w:val="22"/>
          <w:lang w:val="en-US"/>
        </w:rPr>
        <w:t>Image caption:</w:t>
      </w:r>
      <w:r w:rsidR="00332E0E">
        <w:rPr>
          <w:rFonts w:cs="Arial"/>
          <w:b/>
          <w:bCs/>
          <w:sz w:val="22"/>
          <w:szCs w:val="22"/>
          <w:lang w:val="en-US"/>
        </w:rPr>
        <w:t xml:space="preserve"> </w:t>
      </w:r>
      <w:r w:rsidR="00332E0E" w:rsidRPr="00332E0E">
        <w:rPr>
          <w:rFonts w:cs="Arial"/>
          <w:b/>
          <w:bCs/>
          <w:sz w:val="22"/>
          <w:szCs w:val="22"/>
          <w:lang w:val="en-US"/>
        </w:rPr>
        <w:t xml:space="preserve">Line scan camera racer 2 S    </w:t>
      </w:r>
    </w:p>
    <w:p w14:paraId="014BC075" w14:textId="77777777" w:rsidR="004D27A8" w:rsidRPr="00483E76" w:rsidRDefault="004D27A8" w:rsidP="37DBAB41">
      <w:pPr>
        <w:rPr>
          <w:rFonts w:cs="Arial"/>
          <w:sz w:val="22"/>
          <w:szCs w:val="22"/>
          <w:lang w:val="en-US"/>
        </w:rPr>
      </w:pPr>
    </w:p>
    <w:p w14:paraId="2D6C27FB" w14:textId="6CB8AC34" w:rsidR="146D3360" w:rsidRDefault="146D3360" w:rsidP="10CD92A1">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76DCE880" w:rsidRPr="5B0E357E">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0919255D" w:rsidRPr="5B0E357E">
        <w:rPr>
          <w:rFonts w:cs="Arial"/>
          <w:lang w:val="en-US"/>
        </w:rPr>
        <w:t>.</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25AD3D9A" w14:textId="77777777" w:rsidR="00332E0E" w:rsidRPr="00332E0E" w:rsidRDefault="00332E0E" w:rsidP="00332E0E">
      <w:pPr>
        <w:spacing w:after="0" w:line="280" w:lineRule="exact"/>
        <w:jc w:val="left"/>
        <w:rPr>
          <w:rFonts w:cs="Arial"/>
          <w:b/>
        </w:rPr>
      </w:pPr>
      <w:r w:rsidRPr="00332E0E">
        <w:rPr>
          <w:rFonts w:cs="Arial"/>
          <w:b/>
          <w:bCs/>
        </w:rPr>
        <w:t>Press Contact: </w:t>
      </w:r>
      <w:r w:rsidRPr="00332E0E">
        <w:rPr>
          <w:rFonts w:cs="Arial"/>
          <w:b/>
        </w:rPr>
        <w:t> </w:t>
      </w:r>
    </w:p>
    <w:p w14:paraId="3936B77D" w14:textId="77777777" w:rsidR="00332E0E" w:rsidRPr="00332E0E" w:rsidRDefault="00332E0E" w:rsidP="00332E0E">
      <w:pPr>
        <w:spacing w:after="0" w:line="280" w:lineRule="exact"/>
        <w:jc w:val="left"/>
        <w:rPr>
          <w:rFonts w:cs="Arial"/>
          <w:bCs/>
        </w:rPr>
      </w:pPr>
      <w:r w:rsidRPr="00332E0E">
        <w:rPr>
          <w:rFonts w:cs="Arial"/>
          <w:bCs/>
        </w:rPr>
        <w:t>Frank von Kittlitz – Content &amp; PR </w:t>
      </w:r>
    </w:p>
    <w:p w14:paraId="032A01F1" w14:textId="77777777" w:rsidR="00332E0E" w:rsidRPr="00332E0E" w:rsidRDefault="00332E0E" w:rsidP="00332E0E">
      <w:pPr>
        <w:spacing w:after="0" w:line="280" w:lineRule="exact"/>
        <w:jc w:val="left"/>
        <w:rPr>
          <w:rFonts w:cs="Arial"/>
          <w:bCs/>
        </w:rPr>
      </w:pPr>
      <w:r w:rsidRPr="00332E0E">
        <w:rPr>
          <w:rFonts w:cs="Arial"/>
          <w:bCs/>
        </w:rPr>
        <w:t>Tel. +49 4102 463 171 </w:t>
      </w:r>
    </w:p>
    <w:p w14:paraId="7D99319F" w14:textId="77777777" w:rsidR="00332E0E" w:rsidRPr="00332E0E" w:rsidRDefault="00332E0E" w:rsidP="00332E0E">
      <w:pPr>
        <w:spacing w:after="0" w:line="280" w:lineRule="exact"/>
        <w:jc w:val="left"/>
        <w:rPr>
          <w:rFonts w:cs="Arial"/>
          <w:bCs/>
        </w:rPr>
      </w:pPr>
      <w:r w:rsidRPr="00332E0E">
        <w:rPr>
          <w:rFonts w:cs="Arial"/>
          <w:bCs/>
        </w:rPr>
        <w:t>frank.vonkittlitz@baslerweb.com </w:t>
      </w:r>
    </w:p>
    <w:p w14:paraId="79BC4668" w14:textId="77777777" w:rsidR="00332E0E" w:rsidRDefault="00332E0E" w:rsidP="00332E0E">
      <w:pPr>
        <w:spacing w:after="0" w:line="280" w:lineRule="exact"/>
        <w:jc w:val="left"/>
        <w:rPr>
          <w:rFonts w:cs="Arial"/>
          <w:b/>
        </w:rPr>
      </w:pPr>
    </w:p>
    <w:p w14:paraId="00D4D0A4" w14:textId="77777777" w:rsidR="00332E0E" w:rsidRPr="00332E0E" w:rsidRDefault="00332E0E" w:rsidP="00332E0E">
      <w:pPr>
        <w:spacing w:after="0" w:line="280" w:lineRule="exact"/>
        <w:jc w:val="left"/>
        <w:rPr>
          <w:rFonts w:cs="Arial"/>
          <w:b/>
        </w:rPr>
      </w:pPr>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000000" w:rsidP="004D27A8">
      <w:pPr>
        <w:pStyle w:val="Speichermdienb"/>
        <w:tabs>
          <w:tab w:val="clear" w:pos="4820"/>
        </w:tabs>
        <w:spacing w:after="0" w:line="280" w:lineRule="exact"/>
        <w:rPr>
          <w:rFonts w:cs="Arial"/>
          <w:snapToGrid w:val="0"/>
          <w:sz w:val="20"/>
        </w:rPr>
      </w:pPr>
      <w:hyperlink r:id="rId13"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C21B28">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1875" w14:textId="77777777" w:rsidR="00431819" w:rsidRDefault="00431819">
      <w:r>
        <w:separator/>
      </w:r>
    </w:p>
  </w:endnote>
  <w:endnote w:type="continuationSeparator" w:id="0">
    <w:p w14:paraId="65D2E89B" w14:textId="77777777" w:rsidR="00431819" w:rsidRDefault="0043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FF149" w14:textId="77777777" w:rsidR="00431819" w:rsidRDefault="00431819">
      <w:r>
        <w:separator/>
      </w:r>
    </w:p>
  </w:footnote>
  <w:footnote w:type="continuationSeparator" w:id="0">
    <w:p w14:paraId="7795EF91" w14:textId="77777777" w:rsidR="00431819" w:rsidRDefault="0043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1F0536"/>
    <w:rsid w:val="00285558"/>
    <w:rsid w:val="002A05FF"/>
    <w:rsid w:val="002C5349"/>
    <w:rsid w:val="002D6E66"/>
    <w:rsid w:val="00313911"/>
    <w:rsid w:val="00332E0E"/>
    <w:rsid w:val="00341825"/>
    <w:rsid w:val="0037541C"/>
    <w:rsid w:val="00431819"/>
    <w:rsid w:val="00461454"/>
    <w:rsid w:val="004D27A8"/>
    <w:rsid w:val="005359B6"/>
    <w:rsid w:val="005B36C7"/>
    <w:rsid w:val="00680B1F"/>
    <w:rsid w:val="0072594C"/>
    <w:rsid w:val="00747793"/>
    <w:rsid w:val="0076158C"/>
    <w:rsid w:val="007E3550"/>
    <w:rsid w:val="007F0032"/>
    <w:rsid w:val="00835F53"/>
    <w:rsid w:val="00867C1D"/>
    <w:rsid w:val="008A2DFD"/>
    <w:rsid w:val="008E1C89"/>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1B28"/>
    <w:rsid w:val="00C23253"/>
    <w:rsid w:val="00C52170"/>
    <w:rsid w:val="00C95FEA"/>
    <w:rsid w:val="00CC655D"/>
    <w:rsid w:val="00CC6FAA"/>
    <w:rsid w:val="00D311A4"/>
    <w:rsid w:val="00D863D8"/>
    <w:rsid w:val="00E40D40"/>
    <w:rsid w:val="00E5086A"/>
    <w:rsid w:val="00EA4BC9"/>
    <w:rsid w:val="00F14810"/>
    <w:rsid w:val="00FB17A7"/>
    <w:rsid w:val="0919255D"/>
    <w:rsid w:val="10CD92A1"/>
    <w:rsid w:val="146D3360"/>
    <w:rsid w:val="1DBAD100"/>
    <w:rsid w:val="2DE7A14A"/>
    <w:rsid w:val="37DBAB41"/>
    <w:rsid w:val="4CA740E9"/>
    <w:rsid w:val="5B0E357E"/>
    <w:rsid w:val="5E4D3522"/>
    <w:rsid w:val="75172D73"/>
    <w:rsid w:val="76DCE880"/>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41945">
      <w:bodyDiv w:val="1"/>
      <w:marLeft w:val="0"/>
      <w:marRight w:val="0"/>
      <w:marTop w:val="0"/>
      <w:marBottom w:val="0"/>
      <w:divBdr>
        <w:top w:val="none" w:sz="0" w:space="0" w:color="auto"/>
        <w:left w:val="none" w:sz="0" w:space="0" w:color="auto"/>
        <w:bottom w:val="none" w:sz="0" w:space="0" w:color="auto"/>
        <w:right w:val="none" w:sz="0" w:space="0" w:color="auto"/>
      </w:divBdr>
      <w:divsChild>
        <w:div w:id="784498266">
          <w:marLeft w:val="0"/>
          <w:marRight w:val="0"/>
          <w:marTop w:val="0"/>
          <w:marBottom w:val="0"/>
          <w:divBdr>
            <w:top w:val="none" w:sz="0" w:space="0" w:color="auto"/>
            <w:left w:val="none" w:sz="0" w:space="0" w:color="auto"/>
            <w:bottom w:val="none" w:sz="0" w:space="0" w:color="auto"/>
            <w:right w:val="none" w:sz="0" w:space="0" w:color="auto"/>
          </w:divBdr>
        </w:div>
        <w:div w:id="2070837879">
          <w:marLeft w:val="0"/>
          <w:marRight w:val="0"/>
          <w:marTop w:val="0"/>
          <w:marBottom w:val="0"/>
          <w:divBdr>
            <w:top w:val="none" w:sz="0" w:space="0" w:color="auto"/>
            <w:left w:val="none" w:sz="0" w:space="0" w:color="auto"/>
            <w:bottom w:val="none" w:sz="0" w:space="0" w:color="auto"/>
            <w:right w:val="none" w:sz="0" w:space="0" w:color="auto"/>
          </w:divBdr>
        </w:div>
        <w:div w:id="1459566249">
          <w:marLeft w:val="0"/>
          <w:marRight w:val="0"/>
          <w:marTop w:val="0"/>
          <w:marBottom w:val="0"/>
          <w:divBdr>
            <w:top w:val="none" w:sz="0" w:space="0" w:color="auto"/>
            <w:left w:val="none" w:sz="0" w:space="0" w:color="auto"/>
            <w:bottom w:val="none" w:sz="0" w:space="0" w:color="auto"/>
            <w:right w:val="none" w:sz="0" w:space="0" w:color="auto"/>
          </w:divBdr>
        </w:div>
      </w:divsChild>
    </w:div>
    <w:div w:id="491138334">
      <w:bodyDiv w:val="1"/>
      <w:marLeft w:val="0"/>
      <w:marRight w:val="0"/>
      <w:marTop w:val="0"/>
      <w:marBottom w:val="0"/>
      <w:divBdr>
        <w:top w:val="none" w:sz="0" w:space="0" w:color="auto"/>
        <w:left w:val="none" w:sz="0" w:space="0" w:color="auto"/>
        <w:bottom w:val="none" w:sz="0" w:space="0" w:color="auto"/>
        <w:right w:val="none" w:sz="0" w:space="0" w:color="auto"/>
      </w:divBdr>
      <w:divsChild>
        <w:div w:id="48890145">
          <w:marLeft w:val="0"/>
          <w:marRight w:val="0"/>
          <w:marTop w:val="0"/>
          <w:marBottom w:val="0"/>
          <w:divBdr>
            <w:top w:val="none" w:sz="0" w:space="0" w:color="auto"/>
            <w:left w:val="none" w:sz="0" w:space="0" w:color="auto"/>
            <w:bottom w:val="none" w:sz="0" w:space="0" w:color="auto"/>
            <w:right w:val="none" w:sz="0" w:space="0" w:color="auto"/>
          </w:divBdr>
        </w:div>
        <w:div w:id="1412972466">
          <w:marLeft w:val="0"/>
          <w:marRight w:val="0"/>
          <w:marTop w:val="0"/>
          <w:marBottom w:val="0"/>
          <w:divBdr>
            <w:top w:val="none" w:sz="0" w:space="0" w:color="auto"/>
            <w:left w:val="none" w:sz="0" w:space="0" w:color="auto"/>
            <w:bottom w:val="none" w:sz="0" w:space="0" w:color="auto"/>
            <w:right w:val="none" w:sz="0" w:space="0" w:color="auto"/>
          </w:divBdr>
        </w:div>
      </w:divsChild>
    </w:div>
    <w:div w:id="525480506">
      <w:bodyDiv w:val="1"/>
      <w:marLeft w:val="0"/>
      <w:marRight w:val="0"/>
      <w:marTop w:val="0"/>
      <w:marBottom w:val="0"/>
      <w:divBdr>
        <w:top w:val="none" w:sz="0" w:space="0" w:color="auto"/>
        <w:left w:val="none" w:sz="0" w:space="0" w:color="auto"/>
        <w:bottom w:val="none" w:sz="0" w:space="0" w:color="auto"/>
        <w:right w:val="none" w:sz="0" w:space="0" w:color="auto"/>
      </w:divBdr>
      <w:divsChild>
        <w:div w:id="588152668">
          <w:marLeft w:val="0"/>
          <w:marRight w:val="0"/>
          <w:marTop w:val="0"/>
          <w:marBottom w:val="0"/>
          <w:divBdr>
            <w:top w:val="none" w:sz="0" w:space="0" w:color="auto"/>
            <w:left w:val="none" w:sz="0" w:space="0" w:color="auto"/>
            <w:bottom w:val="none" w:sz="0" w:space="0" w:color="auto"/>
            <w:right w:val="none" w:sz="0" w:space="0" w:color="auto"/>
          </w:divBdr>
        </w:div>
        <w:div w:id="134303550">
          <w:marLeft w:val="0"/>
          <w:marRight w:val="0"/>
          <w:marTop w:val="0"/>
          <w:marBottom w:val="0"/>
          <w:divBdr>
            <w:top w:val="none" w:sz="0" w:space="0" w:color="auto"/>
            <w:left w:val="none" w:sz="0" w:space="0" w:color="auto"/>
            <w:bottom w:val="none" w:sz="0" w:space="0" w:color="auto"/>
            <w:right w:val="none" w:sz="0" w:space="0" w:color="auto"/>
          </w:divBdr>
        </w:div>
      </w:divsChild>
    </w:div>
    <w:div w:id="573929566">
      <w:bodyDiv w:val="1"/>
      <w:marLeft w:val="0"/>
      <w:marRight w:val="0"/>
      <w:marTop w:val="0"/>
      <w:marBottom w:val="0"/>
      <w:divBdr>
        <w:top w:val="none" w:sz="0" w:space="0" w:color="auto"/>
        <w:left w:val="none" w:sz="0" w:space="0" w:color="auto"/>
        <w:bottom w:val="none" w:sz="0" w:space="0" w:color="auto"/>
        <w:right w:val="none" w:sz="0" w:space="0" w:color="auto"/>
      </w:divBdr>
      <w:divsChild>
        <w:div w:id="78334411">
          <w:marLeft w:val="0"/>
          <w:marRight w:val="0"/>
          <w:marTop w:val="0"/>
          <w:marBottom w:val="0"/>
          <w:divBdr>
            <w:top w:val="none" w:sz="0" w:space="0" w:color="auto"/>
            <w:left w:val="none" w:sz="0" w:space="0" w:color="auto"/>
            <w:bottom w:val="none" w:sz="0" w:space="0" w:color="auto"/>
            <w:right w:val="none" w:sz="0" w:space="0" w:color="auto"/>
          </w:divBdr>
        </w:div>
        <w:div w:id="190611267">
          <w:marLeft w:val="0"/>
          <w:marRight w:val="0"/>
          <w:marTop w:val="0"/>
          <w:marBottom w:val="0"/>
          <w:divBdr>
            <w:top w:val="none" w:sz="0" w:space="0" w:color="auto"/>
            <w:left w:val="none" w:sz="0" w:space="0" w:color="auto"/>
            <w:bottom w:val="none" w:sz="0" w:space="0" w:color="auto"/>
            <w:right w:val="none" w:sz="0" w:space="0" w:color="auto"/>
          </w:divBdr>
        </w:div>
        <w:div w:id="1246037477">
          <w:marLeft w:val="0"/>
          <w:marRight w:val="0"/>
          <w:marTop w:val="0"/>
          <w:marBottom w:val="0"/>
          <w:divBdr>
            <w:top w:val="none" w:sz="0" w:space="0" w:color="auto"/>
            <w:left w:val="none" w:sz="0" w:space="0" w:color="auto"/>
            <w:bottom w:val="none" w:sz="0" w:space="0" w:color="auto"/>
            <w:right w:val="none" w:sz="0" w:space="0" w:color="auto"/>
          </w:divBdr>
        </w:div>
      </w:divsChild>
    </w:div>
    <w:div w:id="1159426276">
      <w:bodyDiv w:val="1"/>
      <w:marLeft w:val="0"/>
      <w:marRight w:val="0"/>
      <w:marTop w:val="0"/>
      <w:marBottom w:val="0"/>
      <w:divBdr>
        <w:top w:val="none" w:sz="0" w:space="0" w:color="auto"/>
        <w:left w:val="none" w:sz="0" w:space="0" w:color="auto"/>
        <w:bottom w:val="none" w:sz="0" w:space="0" w:color="auto"/>
        <w:right w:val="none" w:sz="0" w:space="0" w:color="auto"/>
      </w:divBdr>
      <w:divsChild>
        <w:div w:id="157313460">
          <w:marLeft w:val="0"/>
          <w:marRight w:val="0"/>
          <w:marTop w:val="0"/>
          <w:marBottom w:val="0"/>
          <w:divBdr>
            <w:top w:val="none" w:sz="0" w:space="0" w:color="auto"/>
            <w:left w:val="none" w:sz="0" w:space="0" w:color="auto"/>
            <w:bottom w:val="none" w:sz="0" w:space="0" w:color="auto"/>
            <w:right w:val="none" w:sz="0" w:space="0" w:color="auto"/>
          </w:divBdr>
        </w:div>
        <w:div w:id="1071200102">
          <w:marLeft w:val="0"/>
          <w:marRight w:val="0"/>
          <w:marTop w:val="0"/>
          <w:marBottom w:val="0"/>
          <w:divBdr>
            <w:top w:val="none" w:sz="0" w:space="0" w:color="auto"/>
            <w:left w:val="none" w:sz="0" w:space="0" w:color="auto"/>
            <w:bottom w:val="none" w:sz="0" w:space="0" w:color="auto"/>
            <w:right w:val="none" w:sz="0" w:space="0" w:color="auto"/>
          </w:divBdr>
        </w:div>
        <w:div w:id="1751778650">
          <w:marLeft w:val="0"/>
          <w:marRight w:val="0"/>
          <w:marTop w:val="0"/>
          <w:marBottom w:val="0"/>
          <w:divBdr>
            <w:top w:val="none" w:sz="0" w:space="0" w:color="auto"/>
            <w:left w:val="none" w:sz="0" w:space="0" w:color="auto"/>
            <w:bottom w:val="none" w:sz="0" w:space="0" w:color="auto"/>
            <w:right w:val="none" w:sz="0" w:space="0" w:color="auto"/>
          </w:divBdr>
        </w:div>
      </w:divsChild>
    </w:div>
    <w:div w:id="1201894181">
      <w:bodyDiv w:val="1"/>
      <w:marLeft w:val="0"/>
      <w:marRight w:val="0"/>
      <w:marTop w:val="0"/>
      <w:marBottom w:val="0"/>
      <w:divBdr>
        <w:top w:val="none" w:sz="0" w:space="0" w:color="auto"/>
        <w:left w:val="none" w:sz="0" w:space="0" w:color="auto"/>
        <w:bottom w:val="none" w:sz="0" w:space="0" w:color="auto"/>
        <w:right w:val="none" w:sz="0" w:space="0" w:color="auto"/>
      </w:divBdr>
      <w:divsChild>
        <w:div w:id="1962152511">
          <w:marLeft w:val="0"/>
          <w:marRight w:val="0"/>
          <w:marTop w:val="0"/>
          <w:marBottom w:val="0"/>
          <w:divBdr>
            <w:top w:val="none" w:sz="0" w:space="0" w:color="auto"/>
            <w:left w:val="none" w:sz="0" w:space="0" w:color="auto"/>
            <w:bottom w:val="none" w:sz="0" w:space="0" w:color="auto"/>
            <w:right w:val="none" w:sz="0" w:space="0" w:color="auto"/>
          </w:divBdr>
        </w:div>
        <w:div w:id="418647470">
          <w:marLeft w:val="0"/>
          <w:marRight w:val="0"/>
          <w:marTop w:val="0"/>
          <w:marBottom w:val="0"/>
          <w:divBdr>
            <w:top w:val="none" w:sz="0" w:space="0" w:color="auto"/>
            <w:left w:val="none" w:sz="0" w:space="0" w:color="auto"/>
            <w:bottom w:val="none" w:sz="0" w:space="0" w:color="auto"/>
            <w:right w:val="none" w:sz="0" w:space="0" w:color="auto"/>
          </w:divBdr>
        </w:div>
        <w:div w:id="1253273276">
          <w:marLeft w:val="0"/>
          <w:marRight w:val="0"/>
          <w:marTop w:val="0"/>
          <w:marBottom w:val="0"/>
          <w:divBdr>
            <w:top w:val="none" w:sz="0" w:space="0" w:color="auto"/>
            <w:left w:val="none" w:sz="0" w:space="0" w:color="auto"/>
            <w:bottom w:val="none" w:sz="0" w:space="0" w:color="auto"/>
            <w:right w:val="none" w:sz="0" w:space="0" w:color="auto"/>
          </w:divBdr>
        </w:div>
        <w:div w:id="1326058065">
          <w:marLeft w:val="0"/>
          <w:marRight w:val="0"/>
          <w:marTop w:val="0"/>
          <w:marBottom w:val="0"/>
          <w:divBdr>
            <w:top w:val="none" w:sz="0" w:space="0" w:color="auto"/>
            <w:left w:val="none" w:sz="0" w:space="0" w:color="auto"/>
            <w:bottom w:val="none" w:sz="0" w:space="0" w:color="auto"/>
            <w:right w:val="none" w:sz="0" w:space="0" w:color="auto"/>
          </w:divBdr>
        </w:div>
      </w:divsChild>
    </w:div>
    <w:div w:id="1310329639">
      <w:bodyDiv w:val="1"/>
      <w:marLeft w:val="0"/>
      <w:marRight w:val="0"/>
      <w:marTop w:val="0"/>
      <w:marBottom w:val="0"/>
      <w:divBdr>
        <w:top w:val="none" w:sz="0" w:space="0" w:color="auto"/>
        <w:left w:val="none" w:sz="0" w:space="0" w:color="auto"/>
        <w:bottom w:val="none" w:sz="0" w:space="0" w:color="auto"/>
        <w:right w:val="none" w:sz="0" w:space="0" w:color="auto"/>
      </w:divBdr>
      <w:divsChild>
        <w:div w:id="738945502">
          <w:marLeft w:val="0"/>
          <w:marRight w:val="0"/>
          <w:marTop w:val="0"/>
          <w:marBottom w:val="0"/>
          <w:divBdr>
            <w:top w:val="none" w:sz="0" w:space="0" w:color="auto"/>
            <w:left w:val="none" w:sz="0" w:space="0" w:color="auto"/>
            <w:bottom w:val="none" w:sz="0" w:space="0" w:color="auto"/>
            <w:right w:val="none" w:sz="0" w:space="0" w:color="auto"/>
          </w:divBdr>
        </w:div>
        <w:div w:id="557744042">
          <w:marLeft w:val="0"/>
          <w:marRight w:val="0"/>
          <w:marTop w:val="0"/>
          <w:marBottom w:val="0"/>
          <w:divBdr>
            <w:top w:val="none" w:sz="0" w:space="0" w:color="auto"/>
            <w:left w:val="none" w:sz="0" w:space="0" w:color="auto"/>
            <w:bottom w:val="none" w:sz="0" w:space="0" w:color="auto"/>
            <w:right w:val="none" w:sz="0" w:space="0" w:color="auto"/>
          </w:divBdr>
        </w:div>
      </w:divsChild>
    </w:div>
    <w:div w:id="1349673321">
      <w:bodyDiv w:val="1"/>
      <w:marLeft w:val="0"/>
      <w:marRight w:val="0"/>
      <w:marTop w:val="0"/>
      <w:marBottom w:val="0"/>
      <w:divBdr>
        <w:top w:val="none" w:sz="0" w:space="0" w:color="auto"/>
        <w:left w:val="none" w:sz="0" w:space="0" w:color="auto"/>
        <w:bottom w:val="none" w:sz="0" w:space="0" w:color="auto"/>
        <w:right w:val="none" w:sz="0" w:space="0" w:color="auto"/>
      </w:divBdr>
      <w:divsChild>
        <w:div w:id="1460950611">
          <w:marLeft w:val="0"/>
          <w:marRight w:val="0"/>
          <w:marTop w:val="0"/>
          <w:marBottom w:val="0"/>
          <w:divBdr>
            <w:top w:val="none" w:sz="0" w:space="0" w:color="auto"/>
            <w:left w:val="none" w:sz="0" w:space="0" w:color="auto"/>
            <w:bottom w:val="none" w:sz="0" w:space="0" w:color="auto"/>
            <w:right w:val="none" w:sz="0" w:space="0" w:color="auto"/>
          </w:divBdr>
        </w:div>
        <w:div w:id="1429616297">
          <w:marLeft w:val="0"/>
          <w:marRight w:val="0"/>
          <w:marTop w:val="0"/>
          <w:marBottom w:val="0"/>
          <w:divBdr>
            <w:top w:val="none" w:sz="0" w:space="0" w:color="auto"/>
            <w:left w:val="none" w:sz="0" w:space="0" w:color="auto"/>
            <w:bottom w:val="none" w:sz="0" w:space="0" w:color="auto"/>
            <w:right w:val="none" w:sz="0" w:space="0" w:color="auto"/>
          </w:divBdr>
        </w:div>
        <w:div w:id="2004816272">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 w:id="2093579444">
      <w:bodyDiv w:val="1"/>
      <w:marLeft w:val="0"/>
      <w:marRight w:val="0"/>
      <w:marTop w:val="0"/>
      <w:marBottom w:val="0"/>
      <w:divBdr>
        <w:top w:val="none" w:sz="0" w:space="0" w:color="auto"/>
        <w:left w:val="none" w:sz="0" w:space="0" w:color="auto"/>
        <w:bottom w:val="none" w:sz="0" w:space="0" w:color="auto"/>
        <w:right w:val="none" w:sz="0" w:space="0" w:color="auto"/>
      </w:divBdr>
      <w:divsChild>
        <w:div w:id="355038797">
          <w:marLeft w:val="0"/>
          <w:marRight w:val="0"/>
          <w:marTop w:val="0"/>
          <w:marBottom w:val="0"/>
          <w:divBdr>
            <w:top w:val="none" w:sz="0" w:space="0" w:color="auto"/>
            <w:left w:val="none" w:sz="0" w:space="0" w:color="auto"/>
            <w:bottom w:val="none" w:sz="0" w:space="0" w:color="auto"/>
            <w:right w:val="none" w:sz="0" w:space="0" w:color="auto"/>
          </w:divBdr>
        </w:div>
        <w:div w:id="74137491">
          <w:marLeft w:val="0"/>
          <w:marRight w:val="0"/>
          <w:marTop w:val="0"/>
          <w:marBottom w:val="0"/>
          <w:divBdr>
            <w:top w:val="none" w:sz="0" w:space="0" w:color="auto"/>
            <w:left w:val="none" w:sz="0" w:space="0" w:color="auto"/>
            <w:bottom w:val="none" w:sz="0" w:space="0" w:color="auto"/>
            <w:right w:val="none" w:sz="0" w:space="0" w:color="auto"/>
          </w:divBdr>
        </w:div>
      </w:divsChild>
    </w:div>
    <w:div w:id="2100639943">
      <w:bodyDiv w:val="1"/>
      <w:marLeft w:val="0"/>
      <w:marRight w:val="0"/>
      <w:marTop w:val="0"/>
      <w:marBottom w:val="0"/>
      <w:divBdr>
        <w:top w:val="none" w:sz="0" w:space="0" w:color="auto"/>
        <w:left w:val="none" w:sz="0" w:space="0" w:color="auto"/>
        <w:bottom w:val="none" w:sz="0" w:space="0" w:color="auto"/>
        <w:right w:val="none" w:sz="0" w:space="0" w:color="auto"/>
      </w:divBdr>
      <w:divsChild>
        <w:div w:id="1604533658">
          <w:marLeft w:val="0"/>
          <w:marRight w:val="0"/>
          <w:marTop w:val="0"/>
          <w:marBottom w:val="0"/>
          <w:divBdr>
            <w:top w:val="none" w:sz="0" w:space="0" w:color="auto"/>
            <w:left w:val="none" w:sz="0" w:space="0" w:color="auto"/>
            <w:bottom w:val="none" w:sz="0" w:space="0" w:color="auto"/>
            <w:right w:val="none" w:sz="0" w:space="0" w:color="auto"/>
          </w:divBdr>
        </w:div>
        <w:div w:id="1723553350">
          <w:marLeft w:val="0"/>
          <w:marRight w:val="0"/>
          <w:marTop w:val="0"/>
          <w:marBottom w:val="0"/>
          <w:divBdr>
            <w:top w:val="none" w:sz="0" w:space="0" w:color="auto"/>
            <w:left w:val="none" w:sz="0" w:space="0" w:color="auto"/>
            <w:bottom w:val="none" w:sz="0" w:space="0" w:color="auto"/>
            <w:right w:val="none" w:sz="0" w:space="0" w:color="auto"/>
          </w:divBdr>
        </w:div>
        <w:div w:id="1621955030">
          <w:marLeft w:val="0"/>
          <w:marRight w:val="0"/>
          <w:marTop w:val="0"/>
          <w:marBottom w:val="0"/>
          <w:divBdr>
            <w:top w:val="none" w:sz="0" w:space="0" w:color="auto"/>
            <w:left w:val="none" w:sz="0" w:space="0" w:color="auto"/>
            <w:bottom w:val="none" w:sz="0" w:space="0" w:color="auto"/>
            <w:right w:val="none" w:sz="0" w:space="0" w:color="auto"/>
          </w:divBdr>
        </w:div>
        <w:div w:id="118682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7" ma:contentTypeDescription="Ein neues Dokument erstellen." ma:contentTypeScope="" ma:versionID="2ae86977ef464d4082c91e4f3cd2f54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6e516971310075ab50803a9f1016987a"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3994248C-D74E-4749-A7B1-895E0E487FBB}"/>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 Low pass Filter for Upper Light Image</vt:lpstr>
    </vt:vector>
  </TitlesOfParts>
  <Company>Unbekannte Organisation</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Mix, Valeria</cp:lastModifiedBy>
  <cp:revision>18</cp:revision>
  <cp:lastPrinted>2002-08-23T08:41:00Z</cp:lastPrinted>
  <dcterms:created xsi:type="dcterms:W3CDTF">2022-02-01T10:57:00Z</dcterms:created>
  <dcterms:modified xsi:type="dcterms:W3CDTF">2024-10-09T06:51:00Z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