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E35" w:rsidR="00727817" w:rsidP="380BD46F" w:rsidRDefault="6EB15769" w14:paraId="7F50C569" w14:textId="77777777">
      <w:pPr>
        <w:pStyle w:val="BodyText3"/>
        <w:spacing w:after="0"/>
        <w:rPr>
          <w:rFonts w:ascii="Segoe UI" w:hAnsi="Segoe UI" w:eastAsia="Segoe UI" w:cs="Segoe UI"/>
          <w:b w:val="0"/>
          <w:sz w:val="24"/>
          <w:szCs w:val="24"/>
        </w:rPr>
      </w:pPr>
      <w:r w:rsidRPr="380BD46F">
        <w:rPr>
          <w:rFonts w:ascii="Segoe UI" w:hAnsi="Segoe UI" w:eastAsia="Segoe UI" w:cs="Segoe UI"/>
          <w:b w:val="0"/>
          <w:sz w:val="24"/>
          <w:szCs w:val="24"/>
        </w:rPr>
        <w:t>PRESSEMITTEILUNG</w:t>
      </w:r>
    </w:p>
    <w:p w:rsidR="21C2602D" w:rsidP="380BD46F" w:rsidRDefault="21C2602D" w14:paraId="27D0B323" w14:textId="74636018">
      <w:pPr>
        <w:pStyle w:val="BodyText3"/>
        <w:spacing w:after="0"/>
        <w:rPr>
          <w:rFonts w:ascii="Segoe UI" w:hAnsi="Segoe UI" w:eastAsia="Segoe UI" w:cs="Segoe UI"/>
          <w:sz w:val="24"/>
          <w:szCs w:val="24"/>
        </w:rPr>
      </w:pPr>
    </w:p>
    <w:p w:rsidR="0B0A598A" w:rsidP="44D2D3F7" w:rsidRDefault="2D80B514" w14:paraId="41C93D99" w14:textId="4A26C16A">
      <w:pPr>
        <w:pStyle w:val="BodyText3"/>
        <w:spacing w:after="0"/>
        <w:rPr>
          <w:rFonts w:ascii="Segoe UI" w:hAnsi="Segoe UI" w:eastAsia="Segoe UI" w:cs="Segoe UI"/>
        </w:rPr>
      </w:pPr>
      <w:r w:rsidRPr="3A0C6CB1">
        <w:rPr>
          <w:rFonts w:ascii="Segoe UI" w:hAnsi="Segoe UI" w:eastAsia="Segoe UI" w:cs="Segoe UI"/>
        </w:rPr>
        <w:t xml:space="preserve">Basler AG und Orbbec starten Technologiepartnerschaft für industrielle 3D-Vision in Logistik und </w:t>
      </w:r>
      <w:r w:rsidRPr="3A0C6CB1" w:rsidR="463B321D">
        <w:rPr>
          <w:rFonts w:ascii="Segoe UI" w:hAnsi="Segoe UI" w:eastAsia="Segoe UI" w:cs="Segoe UI"/>
        </w:rPr>
        <w:t>Fabrikautomation</w:t>
      </w:r>
    </w:p>
    <w:p w:rsidR="00727817" w:rsidP="380BD46F" w:rsidRDefault="00727817" w14:paraId="43AD8C78" w14:textId="77777777">
      <w:pPr>
        <w:pStyle w:val="BodyText3"/>
        <w:spacing w:after="0"/>
        <w:rPr>
          <w:rFonts w:ascii="Segoe UI" w:hAnsi="Segoe UI" w:eastAsia="Segoe UI" w:cs="Segoe UI"/>
          <w:b w:val="0"/>
          <w:sz w:val="22"/>
          <w:szCs w:val="22"/>
        </w:rPr>
      </w:pPr>
    </w:p>
    <w:p w:rsidR="248762CA" w:rsidP="661D0714" w:rsidRDefault="744FC227" w14:paraId="32D73082" w14:textId="3071E05C">
      <w:pPr>
        <w:tabs>
          <w:tab w:val="left" w:pos="4820"/>
        </w:tabs>
        <w:spacing w:after="72"/>
        <w:jc w:val="left"/>
        <w:rPr>
          <w:rFonts w:ascii="Segoe UI" w:hAnsi="Segoe UI" w:eastAsia="Segoe UI" w:cs="Segoe UI"/>
          <w:b/>
          <w:bCs/>
          <w:sz w:val="22"/>
          <w:szCs w:val="22"/>
        </w:rPr>
      </w:pPr>
      <w:r w:rsidRPr="3A0C6CB1">
        <w:rPr>
          <w:rFonts w:ascii="Segoe UI" w:hAnsi="Segoe UI" w:eastAsia="Segoe UI" w:cs="Segoe UI"/>
          <w:b/>
          <w:bCs/>
          <w:sz w:val="22"/>
          <w:szCs w:val="22"/>
        </w:rPr>
        <w:t xml:space="preserve">Erstes Ergebnis der Kooperation ist die Basler Stereo mini 3D-Kamera, die auf der LogiMAT 2026 vorgestellt wird. </w:t>
      </w:r>
    </w:p>
    <w:p w:rsidR="44D2D3F7" w:rsidP="44D2D3F7" w:rsidRDefault="44D2D3F7" w14:paraId="22FC6F93" w14:textId="5A28F7B1">
      <w:pPr>
        <w:tabs>
          <w:tab w:val="left" w:pos="4820"/>
        </w:tabs>
        <w:spacing w:after="72"/>
        <w:jc w:val="left"/>
        <w:rPr>
          <w:rFonts w:ascii="Segoe UI" w:hAnsi="Segoe UI" w:eastAsia="Segoe UI" w:cs="Segoe UI"/>
          <w:b/>
          <w:bCs/>
          <w:sz w:val="22"/>
          <w:szCs w:val="22"/>
        </w:rPr>
      </w:pPr>
    </w:p>
    <w:p w:rsidR="0CBEFF22" w:rsidP="661D0714" w:rsidRDefault="36F3A3EA" w14:paraId="38DEE9FA" w14:textId="35D115E7">
      <w:pPr>
        <w:pStyle w:val="ASMListing"/>
        <w:tabs>
          <w:tab w:val="clear" w:pos="1814"/>
          <w:tab w:val="clear" w:pos="2722"/>
          <w:tab w:val="clear" w:pos="5443"/>
          <w:tab w:val="left" w:pos="4820"/>
        </w:tabs>
        <w:jc w:val="both"/>
        <w:rPr>
          <w:rFonts w:ascii="Segoe UI" w:hAnsi="Segoe UI" w:eastAsia="Segoe UI" w:cs="Segoe UI"/>
          <w:noProof/>
        </w:rPr>
      </w:pPr>
      <w:r w:rsidRPr="4C62079F" w:rsidR="6629C692">
        <w:rPr>
          <w:rFonts w:ascii="Segoe UI" w:hAnsi="Segoe UI" w:eastAsia="Segoe UI" w:cs="Segoe UI"/>
          <w:b w:val="1"/>
          <w:bCs w:val="1"/>
          <w:sz w:val="22"/>
          <w:szCs w:val="22"/>
        </w:rPr>
        <w:t xml:space="preserve">Ahrensburg / Shenzhen, </w:t>
      </w:r>
      <w:r w:rsidRPr="4C62079F" w:rsidR="28B7F54B">
        <w:rPr>
          <w:rFonts w:ascii="Segoe UI" w:hAnsi="Segoe UI" w:eastAsia="Segoe UI" w:cs="Segoe UI"/>
          <w:b w:val="1"/>
          <w:bCs w:val="1"/>
          <w:sz w:val="22"/>
          <w:szCs w:val="22"/>
        </w:rPr>
        <w:t>25</w:t>
      </w:r>
      <w:r w:rsidRPr="4C62079F" w:rsidR="6629C692">
        <w:rPr>
          <w:rFonts w:ascii="Segoe UI" w:hAnsi="Segoe UI" w:eastAsia="Segoe UI" w:cs="Segoe UI"/>
          <w:b w:val="1"/>
          <w:bCs w:val="1"/>
          <w:sz w:val="22"/>
          <w:szCs w:val="22"/>
        </w:rPr>
        <w:t xml:space="preserve">. März 2026 </w:t>
      </w:r>
      <w:r w:rsidRPr="4C62079F" w:rsidR="134C4C39">
        <w:rPr>
          <w:rFonts w:ascii="Segoe UI" w:hAnsi="Segoe UI" w:eastAsia="Segoe UI" w:cs="Segoe UI"/>
          <w:b w:val="1"/>
          <w:bCs w:val="1"/>
          <w:sz w:val="22"/>
          <w:szCs w:val="22"/>
        </w:rPr>
        <w:t>–</w:t>
      </w:r>
      <w:r w:rsidRPr="4C62079F" w:rsidR="422CF395">
        <w:rPr>
          <w:rFonts w:ascii="Segoe UI" w:hAnsi="Segoe UI" w:eastAsia="Segoe UI" w:cs="Segoe UI"/>
          <w:b w:val="1"/>
          <w:bCs w:val="1"/>
          <w:sz w:val="22"/>
          <w:szCs w:val="22"/>
        </w:rPr>
        <w:t xml:space="preserve"> </w:t>
      </w:r>
      <w:r w:rsidRPr="4C62079F" w:rsidR="4372C474">
        <w:rPr>
          <w:rFonts w:ascii="Segoe UI" w:hAnsi="Segoe UI" w:eastAsia="Segoe UI" w:cs="Segoe UI"/>
          <w:noProof/>
        </w:rPr>
        <w:t xml:space="preserve"> </w:t>
      </w:r>
      <w:r w:rsidRPr="4C62079F" w:rsidR="5CADE95A">
        <w:rPr>
          <w:rFonts w:ascii="Segoe UI" w:hAnsi="Segoe UI" w:eastAsia="Segoe UI" w:cs="Segoe UI"/>
          <w:noProof/>
        </w:rPr>
        <w:t>Die</w:t>
      </w:r>
      <w:r w:rsidRPr="4C62079F" w:rsidR="5CADE95A">
        <w:rPr>
          <w:rFonts w:ascii="Segoe UI" w:hAnsi="Segoe UI" w:eastAsia="Segoe UI" w:cs="Segoe UI"/>
          <w:noProof/>
        </w:rPr>
        <w:t xml:space="preserve"> Basler AG, ein führender Anbieter von Machine Vision Komponenten und -Lösungen, und Orbbec Inc., </w:t>
      </w:r>
      <w:r w:rsidRPr="4C62079F" w:rsidR="026D1214">
        <w:rPr>
          <w:rFonts w:ascii="Segoe UI" w:hAnsi="Segoe UI" w:eastAsia="Segoe UI" w:cs="Segoe UI"/>
          <w:noProof/>
        </w:rPr>
        <w:t xml:space="preserve"> Spezialist für 3D Vision Technologie und Robotik geben eine strategische Partnerschaft zur Umsetzung industrieller 3D-Lösungen für die Fabrik- und Logistikautomation bekannt.</w:t>
      </w:r>
      <w:r w:rsidRPr="4C62079F" w:rsidR="5CADE95A">
        <w:rPr>
          <w:rFonts w:ascii="Segoe UI" w:hAnsi="Segoe UI" w:eastAsia="Segoe UI" w:cs="Segoe UI"/>
          <w:noProof/>
        </w:rPr>
        <w:t xml:space="preserve"> Im Rahmen </w:t>
      </w:r>
      <w:r w:rsidRPr="4C62079F" w:rsidR="73B3E6A0">
        <w:rPr>
          <w:rFonts w:ascii="Segoe UI" w:hAnsi="Segoe UI" w:eastAsia="Segoe UI" w:cs="Segoe UI"/>
          <w:noProof/>
        </w:rPr>
        <w:t xml:space="preserve">der </w:t>
      </w:r>
      <w:r w:rsidRPr="4C62079F" w:rsidR="07AC14AF">
        <w:rPr>
          <w:rFonts w:ascii="Segoe UI" w:hAnsi="Segoe UI" w:eastAsia="Segoe UI" w:cs="Segoe UI"/>
        </w:rPr>
        <w:t xml:space="preserve">internationalen Fachmesse für Logistik - </w:t>
      </w:r>
      <w:r w:rsidRPr="4C62079F" w:rsidR="07AC14AF">
        <w:rPr>
          <w:rFonts w:ascii="Segoe UI" w:hAnsi="Segoe UI" w:eastAsia="Segoe UI" w:cs="Segoe UI"/>
        </w:rPr>
        <w:t>LogiMAT</w:t>
      </w:r>
      <w:r w:rsidRPr="4C62079F" w:rsidR="07AC14AF">
        <w:rPr>
          <w:rFonts w:ascii="Segoe UI" w:hAnsi="Segoe UI" w:eastAsia="Segoe UI" w:cs="Segoe UI"/>
        </w:rPr>
        <w:t xml:space="preserve"> 2026 -</w:t>
      </w:r>
      <w:r w:rsidRPr="4C62079F" w:rsidR="2E3D00F0">
        <w:rPr>
          <w:rFonts w:ascii="Segoe UI" w:hAnsi="Segoe UI" w:eastAsia="Segoe UI" w:cs="Segoe UI"/>
        </w:rPr>
        <w:t xml:space="preserve"> präsentiert Basler </w:t>
      </w:r>
      <w:r w:rsidRPr="4C62079F" w:rsidR="3541FF38">
        <w:rPr>
          <w:rFonts w:ascii="Segoe UI" w:hAnsi="Segoe UI" w:eastAsia="Segoe UI" w:cs="Segoe UI"/>
        </w:rPr>
        <w:t xml:space="preserve">das erste Resultat dieser </w:t>
      </w:r>
      <w:r w:rsidRPr="4C62079F" w:rsidR="2E3D00F0">
        <w:rPr>
          <w:rFonts w:ascii="Segoe UI" w:hAnsi="Segoe UI" w:eastAsia="Segoe UI" w:cs="Segoe UI"/>
        </w:rPr>
        <w:t>Partnerschaft</w:t>
      </w:r>
      <w:r w:rsidRPr="4C62079F" w:rsidR="7971CAD0">
        <w:rPr>
          <w:rFonts w:ascii="Segoe UI" w:hAnsi="Segoe UI" w:eastAsia="Segoe UI" w:cs="Segoe UI"/>
        </w:rPr>
        <w:t>: die</w:t>
      </w:r>
      <w:r w:rsidRPr="4C62079F" w:rsidR="2E3D00F0">
        <w:rPr>
          <w:rFonts w:ascii="Segoe UI" w:hAnsi="Segoe UI" w:eastAsia="Segoe UI" w:cs="Segoe UI"/>
        </w:rPr>
        <w:t xml:space="preserve"> </w:t>
      </w:r>
      <w:r w:rsidRPr="4C62079F" w:rsidR="2E3D00F0">
        <w:rPr>
          <w:rFonts w:ascii="Segoe UI" w:hAnsi="Segoe UI" w:eastAsia="Segoe UI" w:cs="Segoe UI"/>
        </w:rPr>
        <w:t xml:space="preserve">Basler </w:t>
      </w:r>
      <w:r w:rsidRPr="4C62079F" w:rsidR="2E3D00F0">
        <w:rPr>
          <w:rFonts w:ascii="Segoe UI" w:hAnsi="Segoe UI" w:eastAsia="Segoe UI" w:cs="Segoe UI"/>
        </w:rPr>
        <w:t>Stereo mini</w:t>
      </w:r>
      <w:r w:rsidRPr="4C62079F" w:rsidR="79133E6C">
        <w:rPr>
          <w:rFonts w:ascii="Segoe UI" w:hAnsi="Segoe UI" w:eastAsia="Segoe UI" w:cs="Segoe UI"/>
        </w:rPr>
        <w:t xml:space="preserve">. </w:t>
      </w:r>
      <w:r w:rsidRPr="4C62079F" w:rsidR="57F4BFBD">
        <w:rPr>
          <w:rFonts w:ascii="Segoe UI" w:hAnsi="Segoe UI" w:eastAsia="Segoe UI" w:cs="Segoe UI"/>
          <w:noProof/>
        </w:rPr>
        <w:t>Mit der neuen</w:t>
      </w:r>
      <w:r w:rsidRPr="4C62079F" w:rsidR="47FF2714">
        <w:rPr>
          <w:rFonts w:ascii="Segoe UI" w:hAnsi="Segoe UI" w:eastAsia="Segoe UI" w:cs="Segoe UI"/>
          <w:noProof/>
        </w:rPr>
        <w:t xml:space="preserve"> Kamera</w:t>
      </w:r>
      <w:r w:rsidRPr="4C62079F" w:rsidR="57F4BFBD">
        <w:rPr>
          <w:rFonts w:ascii="Segoe UI" w:hAnsi="Segoe UI" w:eastAsia="Segoe UI" w:cs="Segoe UI"/>
          <w:noProof/>
        </w:rPr>
        <w:t xml:space="preserve"> erweitert </w:t>
      </w:r>
      <w:r w:rsidRPr="4C62079F" w:rsidR="47FF2714">
        <w:rPr>
          <w:rFonts w:ascii="Segoe UI" w:hAnsi="Segoe UI" w:eastAsia="Segoe UI" w:cs="Segoe UI"/>
          <w:noProof/>
        </w:rPr>
        <w:t xml:space="preserve">Basler </w:t>
      </w:r>
      <w:r w:rsidRPr="4C62079F" w:rsidR="47FF2714">
        <w:rPr>
          <w:rFonts w:ascii="Segoe UI" w:hAnsi="Segoe UI" w:eastAsia="Segoe UI" w:cs="Segoe UI"/>
          <w:noProof/>
        </w:rPr>
        <w:t xml:space="preserve">das bestehende 3D-Portfolio </w:t>
      </w:r>
      <w:r w:rsidRPr="4C62079F" w:rsidR="509A3A41">
        <w:rPr>
          <w:rFonts w:ascii="Segoe UI" w:hAnsi="Segoe UI" w:eastAsia="Segoe UI" w:cs="Segoe UI"/>
          <w:noProof/>
        </w:rPr>
        <w:t>und</w:t>
      </w:r>
      <w:r w:rsidRPr="4C62079F" w:rsidR="57F4BFBD">
        <w:rPr>
          <w:rFonts w:ascii="Segoe UI" w:hAnsi="Segoe UI" w:eastAsia="Segoe UI" w:cs="Segoe UI"/>
          <w:noProof/>
        </w:rPr>
        <w:t xml:space="preserve"> </w:t>
      </w:r>
      <w:r w:rsidRPr="4C62079F" w:rsidR="3F3D668D">
        <w:rPr>
          <w:rFonts w:ascii="Segoe UI" w:hAnsi="Segoe UI" w:eastAsia="Segoe UI" w:cs="Segoe UI"/>
          <w:noProof/>
        </w:rPr>
        <w:t xml:space="preserve"> ermöglicht </w:t>
      </w:r>
      <w:r w:rsidRPr="4C62079F" w:rsidR="3F3D668D">
        <w:rPr>
          <w:rFonts w:ascii="Segoe UI" w:hAnsi="Segoe UI" w:eastAsia="Segoe UI" w:cs="Segoe UI"/>
          <w:noProof/>
        </w:rPr>
        <w:t>zahlreiche Anwendung</w:t>
      </w:r>
      <w:r w:rsidRPr="4C62079F" w:rsidR="6034AC63">
        <w:rPr>
          <w:rFonts w:ascii="Segoe UI" w:hAnsi="Segoe UI" w:eastAsia="Segoe UI" w:cs="Segoe UI"/>
          <w:noProof/>
        </w:rPr>
        <w:t>en</w:t>
      </w:r>
      <w:r w:rsidRPr="4C62079F" w:rsidR="6034AC63">
        <w:rPr>
          <w:rFonts w:ascii="Segoe UI" w:hAnsi="Segoe UI" w:eastAsia="Segoe UI" w:cs="Segoe UI"/>
          <w:noProof/>
        </w:rPr>
        <w:t xml:space="preserve"> </w:t>
      </w:r>
      <w:r w:rsidRPr="4C62079F" w:rsidR="6F555459">
        <w:rPr>
          <w:rFonts w:ascii="Segoe UI" w:hAnsi="Segoe UI" w:eastAsia="Segoe UI" w:cs="Segoe UI"/>
          <w:noProof/>
        </w:rPr>
        <w:t>beispielsweise im Bereich</w:t>
      </w:r>
      <w:r w:rsidRPr="4C62079F" w:rsidR="51642F35">
        <w:rPr>
          <w:rFonts w:ascii="Segoe UI" w:hAnsi="Segoe UI" w:eastAsia="Segoe UI" w:cs="Segoe UI"/>
          <w:noProof/>
        </w:rPr>
        <w:t xml:space="preserve"> autonomer </w:t>
      </w:r>
      <w:r w:rsidRPr="4C62079F" w:rsidR="3F3D668D">
        <w:rPr>
          <w:rFonts w:ascii="Segoe UI" w:hAnsi="Segoe UI" w:eastAsia="Segoe UI" w:cs="Segoe UI"/>
          <w:noProof/>
        </w:rPr>
        <w:t>mobile</w:t>
      </w:r>
      <w:r w:rsidRPr="4C62079F" w:rsidR="5FAECE8C">
        <w:rPr>
          <w:rFonts w:ascii="Segoe UI" w:hAnsi="Segoe UI" w:eastAsia="Segoe UI" w:cs="Segoe UI"/>
          <w:noProof/>
        </w:rPr>
        <w:t>r</w:t>
      </w:r>
      <w:r w:rsidRPr="4C62079F" w:rsidR="3F3D668D">
        <w:rPr>
          <w:rFonts w:ascii="Segoe UI" w:hAnsi="Segoe UI" w:eastAsia="Segoe UI" w:cs="Segoe UI"/>
          <w:noProof/>
        </w:rPr>
        <w:t xml:space="preserve"> Roboter</w:t>
      </w:r>
      <w:r w:rsidRPr="4C62079F" w:rsidR="3F3D668D">
        <w:rPr>
          <w:rFonts w:ascii="Segoe UI" w:hAnsi="Segoe UI" w:eastAsia="Segoe UI" w:cs="Segoe UI"/>
          <w:noProof/>
        </w:rPr>
        <w:t xml:space="preserve"> (AMR / AGV).</w:t>
      </w:r>
    </w:p>
    <w:p w:rsidR="1AB22EFA" w:rsidP="160A859C" w:rsidRDefault="1AB22EFA" w14:paraId="166335CE" w14:textId="0FE6328A">
      <w:pPr>
        <w:pStyle w:val="ASMListing"/>
        <w:tabs>
          <w:tab w:val="clear" w:pos="1814"/>
          <w:tab w:val="clear" w:pos="2722"/>
          <w:tab w:val="clear" w:pos="5443"/>
          <w:tab w:val="left" w:pos="4820"/>
        </w:tabs>
        <w:jc w:val="both"/>
        <w:rPr>
          <w:rFonts w:ascii="Segoe UI" w:hAnsi="Segoe UI" w:eastAsia="Segoe UI" w:cs="Segoe UI"/>
          <w:noProof/>
        </w:rPr>
      </w:pPr>
      <w:r w:rsidRPr="160A859C" w:rsidR="5CADE95A">
        <w:rPr>
          <w:rFonts w:ascii="Segoe UI" w:hAnsi="Segoe UI" w:eastAsia="Segoe UI" w:cs="Segoe UI"/>
          <w:noProof/>
        </w:rPr>
        <w:t xml:space="preserve">Die Basler AG und Orbbec Inc. bündeln ihre Kompetenzen mit dem Ziel, OEMs und Systemintegratoren </w:t>
      </w:r>
      <w:r w:rsidRPr="160A859C" w:rsidR="6EE721D9">
        <w:rPr>
          <w:rFonts w:ascii="Segoe UI" w:hAnsi="Segoe UI" w:eastAsia="Segoe UI" w:cs="Segoe UI"/>
          <w:noProof/>
        </w:rPr>
        <w:t xml:space="preserve"> kosteneffiziente Lösungen</w:t>
      </w:r>
      <w:r w:rsidRPr="160A859C" w:rsidR="600456C6">
        <w:rPr>
          <w:rFonts w:ascii="Segoe UI" w:hAnsi="Segoe UI" w:eastAsia="Segoe UI" w:cs="Segoe UI"/>
          <w:noProof/>
        </w:rPr>
        <w:t>, langfristige Verfügbarkeit</w:t>
      </w:r>
      <w:r w:rsidRPr="160A859C" w:rsidR="5CADE95A">
        <w:rPr>
          <w:rFonts w:ascii="Segoe UI" w:hAnsi="Segoe UI" w:eastAsia="Segoe UI" w:cs="Segoe UI"/>
          <w:noProof/>
        </w:rPr>
        <w:t xml:space="preserve"> </w:t>
      </w:r>
      <w:r w:rsidRPr="160A859C" w:rsidR="792F3505">
        <w:rPr>
          <w:rFonts w:ascii="Segoe UI" w:hAnsi="Segoe UI" w:eastAsia="Segoe UI" w:cs="Segoe UI"/>
          <w:noProof/>
        </w:rPr>
        <w:t xml:space="preserve">und </w:t>
      </w:r>
      <w:r w:rsidRPr="160A859C" w:rsidR="54CDD984">
        <w:rPr>
          <w:rFonts w:ascii="Segoe UI" w:hAnsi="Segoe UI" w:eastAsia="Segoe UI" w:cs="Segoe UI"/>
          <w:noProof/>
        </w:rPr>
        <w:t>eine</w:t>
      </w:r>
      <w:r w:rsidRPr="160A859C" w:rsidR="600456C6">
        <w:rPr>
          <w:rFonts w:ascii="Segoe UI" w:hAnsi="Segoe UI" w:eastAsia="Segoe UI" w:cs="Segoe UI"/>
          <w:noProof/>
        </w:rPr>
        <w:t xml:space="preserve"> konsistente Softwareintegration </w:t>
      </w:r>
      <w:r w:rsidRPr="160A859C" w:rsidR="600456C6">
        <w:rPr>
          <w:rFonts w:ascii="Segoe UI" w:hAnsi="Segoe UI" w:eastAsia="Segoe UI" w:cs="Segoe UI"/>
          <w:noProof/>
        </w:rPr>
        <w:t xml:space="preserve">über </w:t>
      </w:r>
      <w:r w:rsidRPr="160A859C" w:rsidR="4FCF5033">
        <w:rPr>
          <w:rFonts w:ascii="Segoe UI" w:hAnsi="Segoe UI" w:eastAsia="Segoe UI" w:cs="Segoe UI"/>
          <w:noProof/>
        </w:rPr>
        <w:t xml:space="preserve">Basler </w:t>
      </w:r>
      <w:r w:rsidRPr="160A859C" w:rsidR="600456C6">
        <w:rPr>
          <w:rFonts w:ascii="Segoe UI" w:hAnsi="Segoe UI" w:eastAsia="Segoe UI" w:cs="Segoe UI"/>
          <w:noProof/>
        </w:rPr>
        <w:t>pylon</w:t>
      </w:r>
      <w:r w:rsidRPr="160A859C" w:rsidR="5CADE95A">
        <w:rPr>
          <w:rFonts w:ascii="Segoe UI" w:hAnsi="Segoe UI" w:eastAsia="Segoe UI" w:cs="Segoe UI"/>
          <w:noProof/>
        </w:rPr>
        <w:t xml:space="preserve"> zur</w:t>
      </w:r>
      <w:r w:rsidRPr="160A859C" w:rsidR="5CADE95A">
        <w:rPr>
          <w:rFonts w:ascii="Segoe UI" w:hAnsi="Segoe UI" w:eastAsia="Segoe UI" w:cs="Segoe UI"/>
          <w:noProof/>
        </w:rPr>
        <w:t xml:space="preserve"> </w:t>
      </w:r>
      <w:r w:rsidRPr="160A859C" w:rsidR="5CADE95A">
        <w:rPr>
          <w:rFonts w:ascii="Segoe UI" w:hAnsi="Segoe UI" w:eastAsia="Segoe UI" w:cs="Segoe UI"/>
          <w:noProof/>
        </w:rPr>
        <w:t xml:space="preserve">Verfügung zu stellen. Basler bietet </w:t>
      </w:r>
      <w:r w:rsidRPr="160A859C" w:rsidR="69437F8C">
        <w:rPr>
          <w:rFonts w:ascii="Segoe UI" w:hAnsi="Segoe UI" w:eastAsia="Segoe UI" w:cs="Segoe UI"/>
          <w:noProof/>
        </w:rPr>
        <w:t>dafür</w:t>
      </w:r>
      <w:r w:rsidRPr="160A859C" w:rsidR="5CADE95A">
        <w:rPr>
          <w:rFonts w:ascii="Segoe UI" w:hAnsi="Segoe UI" w:eastAsia="Segoe UI" w:cs="Segoe UI"/>
          <w:noProof/>
        </w:rPr>
        <w:t xml:space="preserve"> ein </w:t>
      </w:r>
      <w:r w:rsidRPr="160A859C" w:rsidR="3A9BEDF6">
        <w:rPr>
          <w:rFonts w:ascii="Segoe UI" w:hAnsi="Segoe UI" w:eastAsia="Segoe UI" w:cs="Segoe UI"/>
          <w:noProof/>
        </w:rPr>
        <w:t>bewährtes</w:t>
      </w:r>
      <w:r w:rsidRPr="160A859C" w:rsidR="5CADE95A">
        <w:rPr>
          <w:rFonts w:ascii="Segoe UI" w:hAnsi="Segoe UI" w:eastAsia="Segoe UI" w:cs="Segoe UI"/>
          <w:noProof/>
        </w:rPr>
        <w:t xml:space="preserve"> </w:t>
      </w:r>
      <w:r w:rsidRPr="160A859C" w:rsidR="1F7A4E07">
        <w:rPr>
          <w:rFonts w:ascii="Segoe UI" w:hAnsi="Segoe UI" w:eastAsia="Segoe UI" w:cs="Segoe UI"/>
          <w:noProof/>
        </w:rPr>
        <w:t xml:space="preserve">industrielles Ökosystem mit </w:t>
      </w:r>
      <w:r w:rsidRPr="160A859C" w:rsidR="39872D94">
        <w:rPr>
          <w:rFonts w:ascii="Segoe UI" w:hAnsi="Segoe UI" w:eastAsia="Segoe UI" w:cs="Segoe UI"/>
          <w:noProof/>
        </w:rPr>
        <w:t xml:space="preserve">einem </w:t>
      </w:r>
      <w:r w:rsidRPr="160A859C" w:rsidR="5CADE95A">
        <w:rPr>
          <w:rFonts w:ascii="Segoe UI" w:hAnsi="Segoe UI" w:eastAsia="Segoe UI" w:cs="Segoe UI"/>
          <w:noProof/>
        </w:rPr>
        <w:t>umfassende</w:t>
      </w:r>
      <w:r w:rsidRPr="160A859C" w:rsidR="2EF58735">
        <w:rPr>
          <w:rFonts w:ascii="Segoe UI" w:hAnsi="Segoe UI" w:eastAsia="Segoe UI" w:cs="Segoe UI"/>
          <w:noProof/>
        </w:rPr>
        <w:t>m</w:t>
      </w:r>
      <w:r w:rsidRPr="160A859C" w:rsidR="5CADE95A">
        <w:rPr>
          <w:rFonts w:ascii="Segoe UI" w:hAnsi="Segoe UI" w:eastAsia="Segoe UI" w:cs="Segoe UI"/>
          <w:noProof/>
        </w:rPr>
        <w:t xml:space="preserve"> Portfolio von Vision Lösungen aus einer Hand, bestehend aus Kamera</w:t>
      </w:r>
      <w:r w:rsidRPr="160A859C" w:rsidR="19539F0D">
        <w:rPr>
          <w:rFonts w:ascii="Segoe UI" w:hAnsi="Segoe UI" w:eastAsia="Segoe UI" w:cs="Segoe UI"/>
          <w:noProof/>
        </w:rPr>
        <w:t>s</w:t>
      </w:r>
      <w:r w:rsidRPr="160A859C" w:rsidR="5CADE95A">
        <w:rPr>
          <w:rFonts w:ascii="Segoe UI" w:hAnsi="Segoe UI" w:eastAsia="Segoe UI" w:cs="Segoe UI"/>
          <w:noProof/>
        </w:rPr>
        <w:t>, Vision</w:t>
      </w:r>
      <w:r w:rsidRPr="160A859C" w:rsidR="4195BA31">
        <w:rPr>
          <w:rFonts w:ascii="Segoe UI" w:hAnsi="Segoe UI" w:eastAsia="Segoe UI" w:cs="Segoe UI"/>
          <w:noProof/>
        </w:rPr>
        <w:t xml:space="preserve"> </w:t>
      </w:r>
      <w:r w:rsidRPr="160A859C" w:rsidR="5CADE95A">
        <w:rPr>
          <w:rFonts w:ascii="Segoe UI" w:hAnsi="Segoe UI" w:eastAsia="Segoe UI" w:cs="Segoe UI"/>
          <w:noProof/>
        </w:rPr>
        <w:t>Software und kompatiblen Zubehör</w:t>
      </w:r>
      <w:r w:rsidRPr="160A859C" w:rsidR="4362B01C">
        <w:rPr>
          <w:rFonts w:ascii="Segoe UI" w:hAnsi="Segoe UI" w:eastAsia="Segoe UI" w:cs="Segoe UI"/>
          <w:noProof/>
        </w:rPr>
        <w:t>.</w:t>
      </w:r>
      <w:r w:rsidRPr="160A859C" w:rsidR="0F43C3AB">
        <w:rPr>
          <w:rFonts w:ascii="Segoe UI" w:hAnsi="Segoe UI" w:eastAsia="Segoe UI" w:cs="Segoe UI"/>
          <w:noProof/>
        </w:rPr>
        <w:t xml:space="preserve"> </w:t>
      </w:r>
      <w:r w:rsidRPr="160A859C" w:rsidR="791BE391">
        <w:rPr>
          <w:rFonts w:ascii="Segoe UI" w:hAnsi="Segoe UI" w:eastAsia="Segoe UI" w:cs="Segoe UI"/>
          <w:noProof/>
        </w:rPr>
        <w:t>Dies wird</w:t>
      </w:r>
      <w:r w:rsidRPr="160A859C" w:rsidR="5CADE95A">
        <w:rPr>
          <w:rFonts w:ascii="Segoe UI" w:hAnsi="Segoe UI" w:eastAsia="Segoe UI" w:cs="Segoe UI"/>
          <w:noProof/>
        </w:rPr>
        <w:t xml:space="preserve"> unterstützt durch einen globalen Vertrieb und Support. </w:t>
      </w:r>
    </w:p>
    <w:p w:rsidR="1AB22EFA" w:rsidP="210D3129" w:rsidRDefault="7E46F20D" w14:paraId="2D2FD20B" w14:textId="09CA2C34">
      <w:pPr>
        <w:pStyle w:val="ASMListing"/>
        <w:tabs>
          <w:tab w:val="clear" w:pos="1814"/>
          <w:tab w:val="clear" w:pos="2722"/>
          <w:tab w:val="clear" w:pos="5443"/>
          <w:tab w:val="left" w:pos="4820"/>
        </w:tabs>
        <w:jc w:val="both"/>
        <w:rPr>
          <w:rFonts w:ascii="Segoe UI" w:hAnsi="Segoe UI" w:eastAsia="Segoe UI" w:cs="Segoe UI"/>
        </w:rPr>
      </w:pPr>
      <w:r w:rsidRPr="3A0C6CB1">
        <w:rPr>
          <w:rFonts w:ascii="Segoe UI" w:hAnsi="Segoe UI" w:eastAsia="Segoe UI" w:cs="Segoe UI"/>
          <w:noProof/>
        </w:rPr>
        <w:t>Die im Rahmen der Partnerschaft entstandene Stereo mini Kamera profitiert von einer tiefgehenden Integration in Basler‘s pylon SDK</w:t>
      </w:r>
      <w:r w:rsidRPr="3A0C6CB1" w:rsidR="08EF1E87">
        <w:rPr>
          <w:rFonts w:ascii="Segoe UI" w:hAnsi="Segoe UI" w:eastAsia="Segoe UI" w:cs="Segoe UI"/>
          <w:noProof/>
        </w:rPr>
        <w:t>, wodurch</w:t>
      </w:r>
      <w:r w:rsidRPr="3A0C6CB1" w:rsidR="1AB22EFA">
        <w:rPr>
          <w:rFonts w:ascii="Segoe UI" w:hAnsi="Segoe UI" w:eastAsia="Segoe UI" w:cs="Segoe UI"/>
          <w:noProof/>
        </w:rPr>
        <w:t xml:space="preserve"> industrielle Anwender sowie Systemintegratoren die Systeme direkt in bestehende Vision-Workflows einbinden</w:t>
      </w:r>
      <w:r w:rsidRPr="3A0C6CB1" w:rsidR="08BC72BD">
        <w:rPr>
          <w:rFonts w:ascii="Segoe UI" w:hAnsi="Segoe UI" w:eastAsia="Segoe UI" w:cs="Segoe UI"/>
          <w:noProof/>
        </w:rPr>
        <w:t xml:space="preserve"> können</w:t>
      </w:r>
      <w:r w:rsidRPr="3A0C6CB1" w:rsidR="1AB22EFA">
        <w:rPr>
          <w:rFonts w:ascii="Segoe UI" w:hAnsi="Segoe UI" w:eastAsia="Segoe UI" w:cs="Segoe UI"/>
          <w:noProof/>
        </w:rPr>
        <w:t>.</w:t>
      </w:r>
      <w:r w:rsidRPr="3A0C6CB1" w:rsidR="1C570452">
        <w:rPr>
          <w:rFonts w:ascii="Segoe UI" w:hAnsi="Segoe UI" w:eastAsia="Segoe UI" w:cs="Segoe UI"/>
          <w:noProof/>
        </w:rPr>
        <w:t xml:space="preserve"> </w:t>
      </w:r>
      <w:r w:rsidRPr="3A0C6CB1" w:rsidR="4FA2DB04">
        <w:rPr>
          <w:rFonts w:ascii="Segoe UI" w:hAnsi="Segoe UI" w:eastAsia="Segoe UI" w:cs="Segoe UI"/>
          <w:noProof/>
        </w:rPr>
        <w:t>Für die Zukunft p</w:t>
      </w:r>
      <w:r w:rsidRPr="3A0C6CB1" w:rsidR="1C570452">
        <w:rPr>
          <w:rFonts w:ascii="Segoe UI" w:hAnsi="Segoe UI" w:eastAsia="Segoe UI" w:cs="Segoe UI"/>
        </w:rPr>
        <w:t xml:space="preserve">lanen </w:t>
      </w:r>
      <w:r w:rsidRPr="3A0C6CB1" w:rsidR="6396DEAF">
        <w:rPr>
          <w:rFonts w:ascii="Segoe UI" w:hAnsi="Segoe UI" w:eastAsia="Segoe UI" w:cs="Segoe UI"/>
        </w:rPr>
        <w:t>die</w:t>
      </w:r>
      <w:r w:rsidRPr="3A0C6CB1" w:rsidR="1C570452">
        <w:rPr>
          <w:rFonts w:ascii="Segoe UI" w:hAnsi="Segoe UI" w:eastAsia="Segoe UI" w:cs="Segoe UI"/>
        </w:rPr>
        <w:t xml:space="preserve"> Unternehmen, ihre Zusammenarbeit weiter auszubauen</w:t>
      </w:r>
      <w:r w:rsidRPr="3A0C6CB1" w:rsidR="1C570452">
        <w:rPr>
          <w:rFonts w:ascii="Segoe UI" w:hAnsi="Segoe UI" w:eastAsia="Segoe UI" w:cs="Segoe UI"/>
          <w:noProof/>
        </w:rPr>
        <w:t xml:space="preserve"> und </w:t>
      </w:r>
      <w:r w:rsidRPr="3A0C6CB1" w:rsidR="2F253689">
        <w:rPr>
          <w:rFonts w:ascii="Segoe UI" w:hAnsi="Segoe UI" w:eastAsia="Segoe UI" w:cs="Segoe UI"/>
          <w:noProof/>
        </w:rPr>
        <w:t>zusätzliche</w:t>
      </w:r>
      <w:r w:rsidRPr="3A0C6CB1" w:rsidR="1C570452">
        <w:rPr>
          <w:rFonts w:ascii="Segoe UI" w:hAnsi="Segoe UI" w:eastAsia="Segoe UI" w:cs="Segoe UI"/>
          <w:noProof/>
        </w:rPr>
        <w:t xml:space="preserve"> industrielle 3D-</w:t>
      </w:r>
      <w:r w:rsidRPr="3A0C6CB1" w:rsidR="2F253689">
        <w:rPr>
          <w:rFonts w:ascii="Segoe UI" w:hAnsi="Segoe UI" w:eastAsia="Segoe UI" w:cs="Segoe UI"/>
          <w:noProof/>
        </w:rPr>
        <w:t xml:space="preserve">Lösungen </w:t>
      </w:r>
      <w:r w:rsidRPr="3A0C6CB1" w:rsidR="1C570452">
        <w:rPr>
          <w:rFonts w:ascii="Segoe UI" w:hAnsi="Segoe UI" w:eastAsia="Segoe UI" w:cs="Segoe UI"/>
          <w:noProof/>
        </w:rPr>
        <w:t>zu entwickeln</w:t>
      </w:r>
      <w:r w:rsidRPr="3A0C6CB1" w:rsidR="1C570452">
        <w:rPr>
          <w:rFonts w:ascii="Segoe UI" w:hAnsi="Segoe UI" w:eastAsia="Segoe UI" w:cs="Segoe UI"/>
        </w:rPr>
        <w:t>.</w:t>
      </w:r>
    </w:p>
    <w:p w:rsidR="3A0C6CB1" w:rsidP="3A0C6CB1" w:rsidRDefault="3A0C6CB1" w14:paraId="7100D2E4" w14:textId="1F9E2131">
      <w:pPr>
        <w:pStyle w:val="ASMListing"/>
        <w:tabs>
          <w:tab w:val="clear" w:pos="1814"/>
          <w:tab w:val="clear" w:pos="2722"/>
          <w:tab w:val="clear" w:pos="5443"/>
          <w:tab w:val="left" w:pos="4820"/>
        </w:tabs>
        <w:jc w:val="both"/>
        <w:rPr>
          <w:rFonts w:ascii="Segoe UI" w:hAnsi="Segoe UI" w:eastAsia="Segoe UI" w:cs="Segoe UI"/>
        </w:rPr>
      </w:pPr>
    </w:p>
    <w:p w:rsidR="78F999F8" w:rsidP="03314DEB" w:rsidRDefault="78F999F8" w14:paraId="0DCC7D7C" w14:textId="0B78A07A">
      <w:pPr>
        <w:pStyle w:val="ASMListing"/>
        <w:tabs>
          <w:tab w:val="clear" w:pos="1814"/>
          <w:tab w:val="clear" w:pos="2722"/>
          <w:tab w:val="clear" w:pos="5443"/>
          <w:tab w:val="left" w:pos="4820"/>
        </w:tabs>
        <w:jc w:val="both"/>
      </w:pPr>
      <w:r w:rsidRPr="03314DEB">
        <w:rPr>
          <w:rFonts w:ascii="Segoe UI" w:hAnsi="Segoe UI" w:eastAsia="Segoe UI" w:cs="Segoe UI"/>
          <w:b/>
          <w:bCs/>
          <w:noProof/>
        </w:rPr>
        <w:t>Die Kooperation mit Orbbec stärkt Baslers 3D-Portfolio</w:t>
      </w:r>
    </w:p>
    <w:p w:rsidRPr="003525A3" w:rsidR="00727817" w:rsidP="380BD46F" w:rsidRDefault="3D29766A" w14:paraId="5798F47B" w14:textId="71FAA180">
      <w:pPr>
        <w:pStyle w:val="ASMListing"/>
        <w:tabs>
          <w:tab w:val="clear" w:pos="1814"/>
          <w:tab w:val="clear" w:pos="2722"/>
          <w:tab w:val="clear" w:pos="5443"/>
          <w:tab w:val="left" w:pos="4820"/>
        </w:tabs>
        <w:jc w:val="both"/>
      </w:pPr>
      <w:r w:rsidRPr="723DEB8A">
        <w:rPr>
          <w:rFonts w:ascii="Segoe UI" w:hAnsi="Segoe UI" w:eastAsia="Segoe UI" w:cs="Segoe UI"/>
          <w:noProof/>
        </w:rPr>
        <w:t xml:space="preserve">René von Fintel, Executive Director Business Management </w:t>
      </w:r>
      <w:r w:rsidRPr="723DEB8A" w:rsidR="1AB22EFA">
        <w:rPr>
          <w:rFonts w:ascii="Segoe UI" w:hAnsi="Segoe UI" w:eastAsia="Segoe UI" w:cs="Segoe UI"/>
          <w:noProof/>
        </w:rPr>
        <w:t>der Basler AG, erklärt:</w:t>
      </w:r>
    </w:p>
    <w:p w:rsidRPr="003525A3" w:rsidR="00727817" w:rsidP="380BD46F" w:rsidRDefault="1AB22EFA" w14:paraId="0D1CF7A2" w14:textId="0F285DF5">
      <w:pPr>
        <w:pStyle w:val="ASMListing"/>
        <w:tabs>
          <w:tab w:val="clear" w:pos="1814"/>
          <w:tab w:val="clear" w:pos="2722"/>
          <w:tab w:val="clear" w:pos="5443"/>
          <w:tab w:val="left" w:pos="4820"/>
        </w:tabs>
        <w:jc w:val="both"/>
      </w:pPr>
      <w:r w:rsidRPr="7D9AE451" w:rsidR="1AB22EFA">
        <w:rPr>
          <w:rFonts w:ascii="Segoe UI" w:hAnsi="Segoe UI" w:eastAsia="Segoe UI" w:cs="Segoe UI"/>
          <w:noProof/>
        </w:rPr>
        <w:t xml:space="preserve">„Mit Orbbec als Technologiepartner stärken wir gezielt unser 3D-Portfolio. </w:t>
      </w:r>
      <w:r w:rsidRPr="7D9AE451" w:rsidR="1AB22EFA">
        <w:rPr>
          <w:rFonts w:ascii="Segoe UI" w:hAnsi="Segoe UI" w:eastAsia="Segoe UI" w:cs="Segoe UI"/>
          <w:noProof/>
        </w:rPr>
        <w:t xml:space="preserve">Mit der </w:t>
      </w:r>
      <w:r w:rsidRPr="7D9AE451" w:rsidR="60856F3F">
        <w:rPr>
          <w:rFonts w:ascii="Segoe UI" w:hAnsi="Segoe UI" w:eastAsia="Segoe UI" w:cs="Segoe UI"/>
          <w:noProof/>
        </w:rPr>
        <w:t xml:space="preserve">Basler </w:t>
      </w:r>
      <w:r w:rsidRPr="7D9AE451" w:rsidR="0E9B4BDC">
        <w:rPr>
          <w:rFonts w:ascii="Segoe UI" w:hAnsi="Segoe UI" w:eastAsia="Segoe UI" w:cs="Segoe UI"/>
          <w:noProof/>
        </w:rPr>
        <w:t>Stereo mini Kamera</w:t>
      </w:r>
      <w:r w:rsidRPr="7D9AE451" w:rsidR="1AB22EFA">
        <w:rPr>
          <w:rFonts w:ascii="Segoe UI" w:hAnsi="Segoe UI" w:eastAsia="Segoe UI" w:cs="Segoe UI"/>
          <w:noProof/>
        </w:rPr>
        <w:t xml:space="preserve"> </w:t>
      </w:r>
      <w:r w:rsidRPr="7D9AE451" w:rsidR="54968E7D">
        <w:rPr>
          <w:rFonts w:ascii="Segoe UI" w:hAnsi="Segoe UI" w:eastAsia="Segoe UI" w:cs="Segoe UI"/>
          <w:noProof/>
        </w:rPr>
        <w:t xml:space="preserve">erweitern wir </w:t>
      </w:r>
      <w:r w:rsidRPr="7D9AE451" w:rsidR="498CDF7B">
        <w:rPr>
          <w:rFonts w:ascii="Segoe UI" w:hAnsi="Segoe UI" w:eastAsia="Segoe UI" w:cs="Segoe UI"/>
          <w:noProof/>
        </w:rPr>
        <w:t>unser Lösungsan</w:t>
      </w:r>
      <w:r w:rsidRPr="7D9AE451" w:rsidR="29C5278A">
        <w:rPr>
          <w:rFonts w:ascii="Segoe UI" w:hAnsi="Segoe UI" w:eastAsia="Segoe UI" w:cs="Segoe UI"/>
          <w:noProof/>
        </w:rPr>
        <w:t>g</w:t>
      </w:r>
      <w:r w:rsidRPr="7D9AE451" w:rsidR="498CDF7B">
        <w:rPr>
          <w:rFonts w:ascii="Segoe UI" w:hAnsi="Segoe UI" w:eastAsia="Segoe UI" w:cs="Segoe UI"/>
          <w:noProof/>
        </w:rPr>
        <w:t xml:space="preserve">ebot </w:t>
      </w:r>
      <w:r w:rsidRPr="7D9AE451" w:rsidR="77CE32C0">
        <w:rPr>
          <w:rFonts w:ascii="Segoe UI" w:hAnsi="Segoe UI" w:eastAsia="Segoe UI" w:cs="Segoe UI"/>
          <w:noProof/>
        </w:rPr>
        <w:t xml:space="preserve">im Feld der </w:t>
      </w:r>
      <w:r w:rsidRPr="7D9AE451" w:rsidR="2B914CCC">
        <w:rPr>
          <w:rFonts w:ascii="Segoe UI" w:hAnsi="Segoe UI" w:eastAsia="Segoe UI" w:cs="Segoe UI"/>
          <w:noProof/>
        </w:rPr>
        <w:t xml:space="preserve">Navigation, Hinderniserkennung oder Umfelderfassung </w:t>
      </w:r>
      <w:r w:rsidRPr="7D9AE451" w:rsidR="6C8A2BC7">
        <w:rPr>
          <w:rFonts w:ascii="Segoe UI" w:hAnsi="Segoe UI" w:eastAsia="Segoe UI" w:cs="Segoe UI"/>
          <w:noProof/>
        </w:rPr>
        <w:t>von auto</w:t>
      </w:r>
      <w:r w:rsidRPr="7D9AE451" w:rsidR="7550AF14">
        <w:rPr>
          <w:rFonts w:ascii="Segoe UI" w:hAnsi="Segoe UI" w:eastAsia="Segoe UI" w:cs="Segoe UI"/>
          <w:noProof/>
        </w:rPr>
        <w:t>no</w:t>
      </w:r>
      <w:r w:rsidRPr="7D9AE451" w:rsidR="6C8A2BC7">
        <w:rPr>
          <w:rFonts w:ascii="Segoe UI" w:hAnsi="Segoe UI" w:eastAsia="Segoe UI" w:cs="Segoe UI"/>
          <w:noProof/>
        </w:rPr>
        <w:t>men mobilen Robotern</w:t>
      </w:r>
      <w:r w:rsidRPr="7D9AE451" w:rsidR="2B914CCC">
        <w:rPr>
          <w:rFonts w:ascii="Segoe UI" w:hAnsi="Segoe UI" w:eastAsia="Segoe UI" w:cs="Segoe UI"/>
          <w:noProof/>
        </w:rPr>
        <w:t>.</w:t>
      </w:r>
      <w:r w:rsidRPr="7D9AE451" w:rsidR="1F619F24">
        <w:rPr>
          <w:rFonts w:ascii="Segoe UI" w:hAnsi="Segoe UI" w:eastAsia="Segoe UI" w:cs="Segoe UI"/>
          <w:noProof/>
          <w:color w:val="auto"/>
          <w:sz w:val="24"/>
          <w:szCs w:val="24"/>
          <w:lang w:eastAsia="de-DE" w:bidi="ar-SA"/>
        </w:rPr>
        <w:t xml:space="preserve"> </w:t>
      </w:r>
      <w:r w:rsidRPr="7D9AE451" w:rsidR="1F619F24">
        <w:rPr>
          <w:rFonts w:ascii="Segoe UI" w:hAnsi="Segoe UI" w:eastAsia="Segoe UI" w:cs="Segoe UI"/>
          <w:noProof/>
          <w:color w:val="auto"/>
          <w:sz w:val="24"/>
          <w:szCs w:val="24"/>
          <w:lang w:val="de-DE" w:eastAsia="de-DE" w:bidi="ar-SA"/>
        </w:rPr>
        <w:t>Auch für generelle 3D Anforderungen, wo Preis- Leistung und kleine Größe eine Rolle spielen, ist die Basler Stereo Mini sehr gut geeignet.</w:t>
      </w:r>
      <w:r w:rsidRPr="7D9AE451" w:rsidR="1AB22EFA">
        <w:rPr>
          <w:rFonts w:ascii="Segoe UI" w:hAnsi="Segoe UI" w:eastAsia="Segoe UI" w:cs="Segoe UI"/>
          <w:noProof/>
        </w:rPr>
        <w:t>“</w:t>
      </w:r>
    </w:p>
    <w:p w:rsidRPr="004F054A" w:rsidR="00727817" w:rsidP="380BD46F" w:rsidRDefault="1AB22EFA" w14:paraId="13C6DE61" w14:textId="530A19F1">
      <w:pPr>
        <w:pStyle w:val="ASMListing"/>
        <w:tabs>
          <w:tab w:val="clear" w:pos="1814"/>
          <w:tab w:val="clear" w:pos="2722"/>
          <w:tab w:val="clear" w:pos="5443"/>
          <w:tab w:val="left" w:pos="4820"/>
        </w:tabs>
        <w:jc w:val="both"/>
        <w:rPr>
          <w:lang w:val="en-US"/>
        </w:rPr>
      </w:pPr>
      <w:r w:rsidRPr="2CA4E565" w:rsidR="7633D6CA">
        <w:rPr>
          <w:rFonts w:ascii="Segoe UI" w:hAnsi="Segoe UI" w:eastAsia="Segoe UI" w:cs="Segoe UI"/>
          <w:noProof w:val="0"/>
          <w:color w:val="auto"/>
          <w:sz w:val="24"/>
          <w:szCs w:val="24"/>
          <w:lang w:val="en-US" w:eastAsia="de-DE" w:bidi="ar-SA"/>
        </w:rPr>
        <w:t xml:space="preserve">Mike McSweeney, Vice President of Sales at </w:t>
      </w:r>
      <w:r w:rsidRPr="2CA4E565" w:rsidR="7633D6CA">
        <w:rPr>
          <w:rFonts w:ascii="Segoe UI" w:hAnsi="Segoe UI" w:eastAsia="Segoe UI" w:cs="Segoe UI"/>
          <w:noProof w:val="0"/>
          <w:color w:val="auto"/>
          <w:sz w:val="24"/>
          <w:szCs w:val="24"/>
          <w:lang w:val="en-US" w:eastAsia="de-DE" w:bidi="ar-SA"/>
        </w:rPr>
        <w:t>Orbbec</w:t>
      </w:r>
      <w:r w:rsidRPr="2CA4E565" w:rsidR="7633D6CA">
        <w:rPr>
          <w:rFonts w:ascii="Segoe UI" w:hAnsi="Segoe UI" w:eastAsia="Segoe UI" w:cs="Segoe UI"/>
          <w:noProof w:val="0"/>
          <w:color w:val="auto"/>
          <w:sz w:val="24"/>
          <w:szCs w:val="24"/>
          <w:lang w:val="en-US" w:eastAsia="de-DE" w:bidi="ar-SA"/>
        </w:rPr>
        <w:t xml:space="preserve"> Inc.</w:t>
      </w:r>
      <w:r w:rsidRPr="2CA4E565" w:rsidR="5CADE95A">
        <w:rPr>
          <w:rFonts w:ascii="Segoe UI" w:hAnsi="Segoe UI" w:eastAsia="Segoe UI" w:cs="Segoe UI"/>
          <w:lang w:val="en-US"/>
        </w:rPr>
        <w:t xml:space="preserve">, </w:t>
      </w:r>
      <w:r w:rsidRPr="2CA4E565" w:rsidR="5CADE95A">
        <w:rPr>
          <w:rFonts w:ascii="Segoe UI" w:hAnsi="Segoe UI" w:eastAsia="Segoe UI" w:cs="Segoe UI"/>
          <w:lang w:val="en-US"/>
        </w:rPr>
        <w:t>ergänzt</w:t>
      </w:r>
      <w:r w:rsidRPr="2CA4E565" w:rsidR="5CADE95A">
        <w:rPr>
          <w:rFonts w:ascii="Segoe UI" w:hAnsi="Segoe UI" w:eastAsia="Segoe UI" w:cs="Segoe UI"/>
          <w:lang w:val="en-US"/>
        </w:rPr>
        <w:t>:</w:t>
      </w:r>
    </w:p>
    <w:p w:rsidR="1AB22EFA" w:rsidP="30D6E277" w:rsidRDefault="1AB22EFA" w14:paraId="0B508640" w14:textId="4CCB39FC">
      <w:pPr>
        <w:pStyle w:val="ASMListing"/>
        <w:tabs>
          <w:tab w:val="clear" w:leader="none" w:pos="1814"/>
          <w:tab w:val="clear" w:leader="none" w:pos="2722"/>
          <w:tab w:val="clear" w:leader="none" w:pos="5443"/>
          <w:tab w:val="left" w:leader="none" w:pos="4820"/>
        </w:tabs>
        <w:jc w:val="both"/>
        <w:rPr>
          <w:rFonts w:ascii="Segoe UI" w:hAnsi="Segoe UI" w:eastAsia="Segoe UI" w:cs="Segoe UI"/>
          <w:noProof/>
        </w:rPr>
      </w:pPr>
      <w:r w:rsidRPr="7D9AE451" w:rsidR="46424D6C">
        <w:rPr>
          <w:rFonts w:ascii="Segoe UI" w:hAnsi="Segoe UI" w:eastAsia="Segoe UI" w:cs="Segoe UI"/>
          <w:noProof/>
          <w:color w:val="auto"/>
          <w:sz w:val="24"/>
          <w:szCs w:val="24"/>
          <w:lang w:val="de-DE" w:eastAsia="de-DE" w:bidi="ar-SA"/>
        </w:rPr>
        <w:t>„Basler ist mit seiner industriellen Expertise und globalen Präsenz der richtige Partner für die Skalierung von 3D-Vision in anspruchsvollen Automatisierungsmärkten“, so Mike McSweeney, Vice President of Sales bei Orbbec. „Durch die Kombination der Tiefenerkennungstechnologie von Orbbec mit der industriellen Softwareplattform und den Integrationsfähigkeiten von Basler ermöglicht diese Partnerschaft stereobasierte 3D-Vision</w:t>
      </w:r>
      <w:r w:rsidRPr="7D9AE451" w:rsidR="68A1522C">
        <w:rPr>
          <w:rFonts w:ascii="Segoe UI" w:hAnsi="Segoe UI" w:eastAsia="Segoe UI" w:cs="Segoe UI"/>
          <w:noProof/>
          <w:color w:val="auto"/>
          <w:sz w:val="24"/>
          <w:szCs w:val="24"/>
          <w:lang w:val="de-DE" w:eastAsia="de-DE" w:bidi="ar-SA"/>
        </w:rPr>
        <w:t xml:space="preserve"> </w:t>
      </w:r>
      <w:r w:rsidRPr="7D9AE451" w:rsidR="46424D6C">
        <w:rPr>
          <w:rFonts w:ascii="Segoe UI" w:hAnsi="Segoe UI" w:eastAsia="Segoe UI" w:cs="Segoe UI"/>
          <w:noProof/>
          <w:color w:val="auto"/>
          <w:sz w:val="24"/>
          <w:szCs w:val="24"/>
          <w:lang w:val="de-DE" w:eastAsia="de-DE" w:bidi="ar-SA"/>
        </w:rPr>
        <w:t>Lösungen mit reduziertem Integrationsaufwand und langfristiger Sicherheit.“</w:t>
      </w:r>
    </w:p>
    <w:p w:rsidRPr="001861E9" w:rsidR="00664F2B" w:rsidP="2C629BAB" w:rsidRDefault="1D1B9D9A" w14:paraId="20D025BA" w14:textId="78DE25AE">
      <w:pPr>
        <w:pStyle w:val="Normal"/>
        <w:rPr>
          <w:rFonts w:ascii="Segoe UI" w:hAnsi="Segoe UI" w:eastAsia="Segoe UI" w:cs="Segoe UI"/>
          <w:b w:val="1"/>
          <w:bCs w:val="1"/>
          <w:sz w:val="22"/>
          <w:szCs w:val="22"/>
        </w:rPr>
      </w:pPr>
      <w:r w:rsidRPr="2CA4E565" w:rsidR="1D1B9D9A">
        <w:rPr>
          <w:rFonts w:ascii="Segoe UI" w:hAnsi="Segoe UI" w:eastAsia="Segoe UI" w:cs="Segoe UI"/>
          <w:b w:val="1"/>
          <w:bCs w:val="1"/>
          <w:color w:val="auto"/>
          <w:sz w:val="22"/>
          <w:szCs w:val="22"/>
        </w:rPr>
        <w:t>Bildunterschrift:</w:t>
      </w:r>
      <w:r w:rsidRPr="2CA4E565" w:rsidR="348D38AD">
        <w:rPr>
          <w:rFonts w:ascii="Segoe UI" w:hAnsi="Segoe UI" w:eastAsia="Segoe UI" w:cs="Segoe UI"/>
          <w:b w:val="1"/>
          <w:bCs w:val="1"/>
          <w:color w:val="auto"/>
          <w:sz w:val="22"/>
          <w:szCs w:val="22"/>
        </w:rPr>
        <w:t xml:space="preserve"> </w:t>
      </w:r>
      <w:r w:rsidRPr="2CA4E565" w:rsidR="7152527E">
        <w:rPr>
          <w:rFonts w:ascii="Segoe UI" w:hAnsi="Segoe UI" w:eastAsia="Segoe UI" w:cs="Segoe UI"/>
          <w:b w:val="0"/>
          <w:bCs w:val="0"/>
          <w:i w:val="0"/>
          <w:iCs w:val="0"/>
          <w:caps w:val="0"/>
          <w:smallCaps w:val="0"/>
          <w:noProof w:val="0"/>
          <w:color w:val="auto"/>
          <w:sz w:val="21"/>
          <w:szCs w:val="21"/>
          <w:lang w:val="de-DE"/>
        </w:rPr>
        <w:t xml:space="preserve"> </w:t>
      </w:r>
      <w:r w:rsidRPr="2CA4E565" w:rsidR="7152527E">
        <w:rPr>
          <w:rFonts w:ascii="Segoe UI" w:hAnsi="Segoe UI" w:eastAsia="Segoe UI" w:cs="Segoe UI"/>
          <w:b w:val="0"/>
          <w:bCs w:val="0"/>
          <w:i w:val="0"/>
          <w:iCs w:val="0"/>
          <w:caps w:val="0"/>
          <w:smallCaps w:val="0"/>
          <w:noProof w:val="0"/>
          <w:color w:val="222222"/>
          <w:sz w:val="21"/>
          <w:szCs w:val="21"/>
          <w:lang w:val="de-DE"/>
        </w:rPr>
        <w:t xml:space="preserve">Handshake zwischen der Basler AG und </w:t>
      </w:r>
      <w:r w:rsidRPr="2CA4E565" w:rsidR="7152527E">
        <w:rPr>
          <w:rFonts w:ascii="Segoe UI" w:hAnsi="Segoe UI" w:eastAsia="Segoe UI" w:cs="Segoe UI"/>
          <w:b w:val="0"/>
          <w:bCs w:val="0"/>
          <w:i w:val="0"/>
          <w:iCs w:val="0"/>
          <w:caps w:val="0"/>
          <w:smallCaps w:val="0"/>
          <w:noProof w:val="0"/>
          <w:color w:val="222222"/>
          <w:sz w:val="21"/>
          <w:szCs w:val="21"/>
          <w:lang w:val="de-DE"/>
        </w:rPr>
        <w:t>Orbbec</w:t>
      </w:r>
      <w:r w:rsidRPr="2CA4E565" w:rsidR="7152527E">
        <w:rPr>
          <w:rFonts w:ascii="Segoe UI" w:hAnsi="Segoe UI" w:eastAsia="Segoe UI" w:cs="Segoe UI"/>
          <w:b w:val="0"/>
          <w:bCs w:val="0"/>
          <w:i w:val="0"/>
          <w:iCs w:val="0"/>
          <w:caps w:val="0"/>
          <w:smallCaps w:val="0"/>
          <w:noProof w:val="0"/>
          <w:color w:val="222222"/>
          <w:sz w:val="21"/>
          <w:szCs w:val="21"/>
          <w:lang w:val="de-DE"/>
        </w:rPr>
        <w:t xml:space="preserve">: </w:t>
      </w:r>
      <w:r w:rsidRPr="2CA4E565" w:rsidR="7CCE662A">
        <w:rPr>
          <w:rFonts w:ascii="Segoe UI" w:hAnsi="Segoe UI" w:eastAsia="Segoe UI" w:cs="Segoe UI"/>
          <w:b w:val="0"/>
          <w:bCs w:val="0"/>
          <w:i w:val="0"/>
          <w:iCs w:val="0"/>
          <w:caps w:val="0"/>
          <w:smallCaps w:val="0"/>
          <w:noProof w:val="0"/>
          <w:color w:val="222222"/>
          <w:sz w:val="21"/>
          <w:szCs w:val="21"/>
          <w:lang w:val="de-DE"/>
        </w:rPr>
        <w:t xml:space="preserve">Mike </w:t>
      </w:r>
      <w:r w:rsidRPr="2CA4E565" w:rsidR="7CCE662A">
        <w:rPr>
          <w:rFonts w:ascii="Segoe UI" w:hAnsi="Segoe UI" w:eastAsia="Segoe UI" w:cs="Segoe UI"/>
          <w:b w:val="0"/>
          <w:bCs w:val="0"/>
          <w:i w:val="0"/>
          <w:iCs w:val="0"/>
          <w:caps w:val="0"/>
          <w:smallCaps w:val="0"/>
          <w:noProof w:val="0"/>
          <w:color w:val="222222"/>
          <w:sz w:val="21"/>
          <w:szCs w:val="21"/>
          <w:lang w:val="de-DE"/>
        </w:rPr>
        <w:t>McSweeney</w:t>
      </w:r>
      <w:r w:rsidRPr="2CA4E565" w:rsidR="7CCE662A">
        <w:rPr>
          <w:rFonts w:ascii="Segoe UI" w:hAnsi="Segoe UI" w:eastAsia="Segoe UI" w:cs="Segoe UI"/>
          <w:b w:val="0"/>
          <w:bCs w:val="0"/>
          <w:i w:val="0"/>
          <w:iCs w:val="0"/>
          <w:caps w:val="0"/>
          <w:smallCaps w:val="0"/>
          <w:noProof w:val="0"/>
          <w:color w:val="222222"/>
          <w:sz w:val="21"/>
          <w:szCs w:val="21"/>
          <w:lang w:val="de-DE"/>
        </w:rPr>
        <w:t xml:space="preserve">, </w:t>
      </w:r>
      <w:r w:rsidRPr="2CA4E565" w:rsidR="7CCE662A">
        <w:rPr>
          <w:rFonts w:ascii="Segoe UI" w:hAnsi="Segoe UI" w:eastAsia="Segoe UI" w:cs="Segoe UI"/>
          <w:b w:val="0"/>
          <w:bCs w:val="0"/>
          <w:i w:val="0"/>
          <w:iCs w:val="0"/>
          <w:caps w:val="0"/>
          <w:smallCaps w:val="0"/>
          <w:noProof w:val="0"/>
          <w:color w:val="222222"/>
          <w:sz w:val="21"/>
          <w:szCs w:val="21"/>
          <w:lang w:val="de-DE"/>
        </w:rPr>
        <w:t>Vice</w:t>
      </w:r>
      <w:r w:rsidRPr="2CA4E565" w:rsidR="7CCE662A">
        <w:rPr>
          <w:rFonts w:ascii="Segoe UI" w:hAnsi="Segoe UI" w:eastAsia="Segoe UI" w:cs="Segoe UI"/>
          <w:b w:val="0"/>
          <w:bCs w:val="0"/>
          <w:i w:val="0"/>
          <w:iCs w:val="0"/>
          <w:caps w:val="0"/>
          <w:smallCaps w:val="0"/>
          <w:noProof w:val="0"/>
          <w:color w:val="222222"/>
          <w:sz w:val="21"/>
          <w:szCs w:val="21"/>
          <w:lang w:val="de-DE"/>
        </w:rPr>
        <w:t xml:space="preserve"> </w:t>
      </w:r>
      <w:r w:rsidRPr="2CA4E565" w:rsidR="7CCE662A">
        <w:rPr>
          <w:rFonts w:ascii="Segoe UI" w:hAnsi="Segoe UI" w:eastAsia="Segoe UI" w:cs="Segoe UI"/>
          <w:b w:val="0"/>
          <w:bCs w:val="0"/>
          <w:i w:val="0"/>
          <w:iCs w:val="0"/>
          <w:caps w:val="0"/>
          <w:smallCaps w:val="0"/>
          <w:noProof w:val="0"/>
          <w:color w:val="222222"/>
          <w:sz w:val="21"/>
          <w:szCs w:val="21"/>
          <w:lang w:val="de-DE"/>
        </w:rPr>
        <w:t>President</w:t>
      </w:r>
      <w:r w:rsidRPr="2CA4E565" w:rsidR="7CCE662A">
        <w:rPr>
          <w:rFonts w:ascii="Segoe UI" w:hAnsi="Segoe UI" w:eastAsia="Segoe UI" w:cs="Segoe UI"/>
          <w:b w:val="0"/>
          <w:bCs w:val="0"/>
          <w:i w:val="0"/>
          <w:iCs w:val="0"/>
          <w:caps w:val="0"/>
          <w:smallCaps w:val="0"/>
          <w:noProof w:val="0"/>
          <w:color w:val="222222"/>
          <w:sz w:val="21"/>
          <w:szCs w:val="21"/>
          <w:lang w:val="de-DE"/>
        </w:rPr>
        <w:t xml:space="preserve"> </w:t>
      </w:r>
      <w:r w:rsidRPr="2CA4E565" w:rsidR="7CCE662A">
        <w:rPr>
          <w:rFonts w:ascii="Segoe UI" w:hAnsi="Segoe UI" w:eastAsia="Segoe UI" w:cs="Segoe UI"/>
          <w:b w:val="0"/>
          <w:bCs w:val="0"/>
          <w:i w:val="0"/>
          <w:iCs w:val="0"/>
          <w:caps w:val="0"/>
          <w:smallCaps w:val="0"/>
          <w:noProof w:val="0"/>
          <w:color w:val="222222"/>
          <w:sz w:val="21"/>
          <w:szCs w:val="21"/>
          <w:lang w:val="de-DE"/>
        </w:rPr>
        <w:t>of</w:t>
      </w:r>
      <w:r w:rsidRPr="2CA4E565" w:rsidR="7CCE662A">
        <w:rPr>
          <w:rFonts w:ascii="Segoe UI" w:hAnsi="Segoe UI" w:eastAsia="Segoe UI" w:cs="Segoe UI"/>
          <w:b w:val="0"/>
          <w:bCs w:val="0"/>
          <w:i w:val="0"/>
          <w:iCs w:val="0"/>
          <w:caps w:val="0"/>
          <w:smallCaps w:val="0"/>
          <w:noProof w:val="0"/>
          <w:color w:val="222222"/>
          <w:sz w:val="21"/>
          <w:szCs w:val="21"/>
          <w:lang w:val="de-DE"/>
        </w:rPr>
        <w:t xml:space="preserve"> Sales at </w:t>
      </w:r>
      <w:r w:rsidRPr="2CA4E565" w:rsidR="7CCE662A">
        <w:rPr>
          <w:rFonts w:ascii="Segoe UI" w:hAnsi="Segoe UI" w:eastAsia="Segoe UI" w:cs="Segoe UI"/>
          <w:b w:val="0"/>
          <w:bCs w:val="0"/>
          <w:i w:val="0"/>
          <w:iCs w:val="0"/>
          <w:caps w:val="0"/>
          <w:smallCaps w:val="0"/>
          <w:noProof w:val="0"/>
          <w:color w:val="222222"/>
          <w:sz w:val="21"/>
          <w:szCs w:val="21"/>
          <w:lang w:val="de-DE"/>
        </w:rPr>
        <w:t>Orbbec</w:t>
      </w:r>
      <w:r w:rsidRPr="2CA4E565" w:rsidR="7CCE662A">
        <w:rPr>
          <w:rFonts w:ascii="Segoe UI" w:hAnsi="Segoe UI" w:eastAsia="Segoe UI" w:cs="Segoe UI"/>
          <w:b w:val="0"/>
          <w:bCs w:val="0"/>
          <w:i w:val="0"/>
          <w:iCs w:val="0"/>
          <w:caps w:val="0"/>
          <w:smallCaps w:val="0"/>
          <w:noProof w:val="0"/>
          <w:color w:val="222222"/>
          <w:sz w:val="21"/>
          <w:szCs w:val="21"/>
          <w:lang w:val="de-DE"/>
        </w:rPr>
        <w:t xml:space="preserve"> </w:t>
      </w:r>
      <w:r w:rsidRPr="2CA4E565" w:rsidR="7CCE662A">
        <w:rPr>
          <w:rFonts w:ascii="Segoe UI" w:hAnsi="Segoe UI" w:eastAsia="Segoe UI" w:cs="Segoe UI"/>
          <w:b w:val="0"/>
          <w:bCs w:val="0"/>
          <w:i w:val="0"/>
          <w:iCs w:val="0"/>
          <w:caps w:val="0"/>
          <w:smallCaps w:val="0"/>
          <w:noProof w:val="0"/>
          <w:color w:val="222222"/>
          <w:sz w:val="21"/>
          <w:szCs w:val="21"/>
          <w:lang w:val="de-DE"/>
        </w:rPr>
        <w:t>Inc</w:t>
      </w:r>
      <w:r w:rsidRPr="2CA4E565" w:rsidR="7CCE662A">
        <w:rPr>
          <w:rFonts w:ascii="Segoe UI" w:hAnsi="Segoe UI" w:eastAsia="Segoe UI" w:cs="Segoe UI"/>
          <w:b w:val="0"/>
          <w:bCs w:val="0"/>
          <w:i w:val="0"/>
          <w:iCs w:val="0"/>
          <w:caps w:val="0"/>
          <w:smallCaps w:val="0"/>
          <w:noProof w:val="0"/>
          <w:color w:val="222222"/>
          <w:sz w:val="21"/>
          <w:szCs w:val="21"/>
          <w:lang w:val="de-DE"/>
        </w:rPr>
        <w:t xml:space="preserve"> </w:t>
      </w:r>
      <w:r w:rsidRPr="2CA4E565" w:rsidR="7152527E">
        <w:rPr>
          <w:rFonts w:ascii="Segoe UI" w:hAnsi="Segoe UI" w:eastAsia="Segoe UI" w:cs="Segoe UI"/>
          <w:b w:val="0"/>
          <w:bCs w:val="0"/>
          <w:i w:val="0"/>
          <w:iCs w:val="0"/>
          <w:caps w:val="0"/>
          <w:smallCaps w:val="0"/>
          <w:noProof w:val="0"/>
          <w:color w:val="222222"/>
          <w:sz w:val="21"/>
          <w:szCs w:val="21"/>
          <w:lang w:val="de-DE"/>
        </w:rPr>
        <w:t xml:space="preserve">(links) und </w:t>
      </w:r>
      <w:r w:rsidRPr="2CA4E565" w:rsidR="6F35F9F7">
        <w:rPr>
          <w:rFonts w:ascii="Segoe UI" w:hAnsi="Segoe UI" w:eastAsia="Segoe UI" w:cs="Segoe UI"/>
          <w:b w:val="0"/>
          <w:bCs w:val="0"/>
          <w:i w:val="0"/>
          <w:iCs w:val="0"/>
          <w:caps w:val="0"/>
          <w:smallCaps w:val="0"/>
          <w:noProof w:val="0"/>
          <w:color w:val="222222"/>
          <w:sz w:val="21"/>
          <w:szCs w:val="21"/>
          <w:lang w:val="de-DE"/>
        </w:rPr>
        <w:t xml:space="preserve">René von Fintel, Executive Director Business Management der Basler AG </w:t>
      </w:r>
      <w:r w:rsidRPr="2CA4E565" w:rsidR="7152527E">
        <w:rPr>
          <w:rFonts w:ascii="Segoe UI" w:hAnsi="Segoe UI" w:eastAsia="Segoe UI" w:cs="Segoe UI"/>
          <w:b w:val="0"/>
          <w:bCs w:val="0"/>
          <w:i w:val="0"/>
          <w:iCs w:val="0"/>
          <w:caps w:val="0"/>
          <w:smallCaps w:val="0"/>
          <w:noProof w:val="0"/>
          <w:color w:val="222222"/>
          <w:sz w:val="21"/>
          <w:szCs w:val="21"/>
          <w:lang w:val="de-DE"/>
        </w:rPr>
        <w:t>(rechts)</w:t>
      </w:r>
      <w:r>
        <w:br/>
      </w:r>
    </w:p>
    <w:p w:rsidR="6EB15769" w:rsidP="380BD46F" w:rsidRDefault="640A7D1A" w14:paraId="1315F1D8" w14:textId="7F5C9171">
      <w:pPr>
        <w:rPr>
          <w:rFonts w:ascii="Segoe UI" w:hAnsi="Segoe UI" w:eastAsia="Segoe UI" w:cs="Segoe UI"/>
          <w:sz w:val="22"/>
          <w:szCs w:val="22"/>
        </w:rPr>
      </w:pPr>
      <w:r w:rsidRPr="380BD46F">
        <w:rPr>
          <w:rFonts w:ascii="Segoe UI" w:hAnsi="Segoe UI" w:eastAsia="Segoe UI" w:cs="Segoe UI"/>
          <w:sz w:val="22"/>
          <w:szCs w:val="22"/>
        </w:rPr>
        <w:t xml:space="preserve">Die Basler AG ist ein international führender und erfahrener Experte für Computer Vision. Das Unternehmen bietet ein breites aufeinander abgestimmtes Produktportfolio an Bildverarbeitungs-Hardware und -Software an. Zudem löst es gemeinsam mit Kunden deren Vision Applikationsfragen und entwickelt kundenspezifische Produkte oder Lösungen. Der 1988 gegründete Basler Konzern beschäftigt </w:t>
      </w:r>
      <w:r w:rsidRPr="380BD46F" w:rsidR="58A2670A">
        <w:rPr>
          <w:rFonts w:ascii="Segoe UI" w:hAnsi="Segoe UI" w:eastAsia="Segoe UI" w:cs="Segoe UI"/>
          <w:sz w:val="22"/>
          <w:szCs w:val="22"/>
        </w:rPr>
        <w:t xml:space="preserve">rund </w:t>
      </w:r>
      <w:r w:rsidRPr="380BD46F" w:rsidR="003525A3">
        <w:rPr>
          <w:rFonts w:ascii="Segoe UI" w:hAnsi="Segoe UI" w:eastAsia="Segoe UI" w:cs="Segoe UI"/>
          <w:sz w:val="22"/>
          <w:szCs w:val="22"/>
        </w:rPr>
        <w:t>850</w:t>
      </w:r>
      <w:r w:rsidRPr="380BD46F">
        <w:rPr>
          <w:rFonts w:ascii="Segoe UI" w:hAnsi="Segoe UI" w:eastAsia="Segoe UI" w:cs="Segoe UI"/>
          <w:sz w:val="22"/>
          <w:szCs w:val="22"/>
        </w:rPr>
        <w:t xml:space="preserve"> Mitarbeitende an seinem Hauptsitz in Ahrensburg sowie an weiteren Vertriebs- und Entwicklungsstandorten in Europa, Asien und Nordamerika. Das Unternehmen investiert maßgeblich in die Entwicklung von innovativen, zuverlässigen und langlebigen Produkten mit einem hervorragenden Preis-Leistungs-Verhältnis. Dank der weltweit agierenden Vertriebs- und Serviceorganisation und der Zusammenarbeit mit renommierten Partnern findet Basler seit über 3</w:t>
      </w:r>
      <w:r w:rsidRPr="380BD46F" w:rsidR="6839EB69">
        <w:rPr>
          <w:rFonts w:ascii="Segoe UI" w:hAnsi="Segoe UI" w:eastAsia="Segoe UI" w:cs="Segoe UI"/>
          <w:sz w:val="22"/>
          <w:szCs w:val="22"/>
        </w:rPr>
        <w:t>5</w:t>
      </w:r>
      <w:r w:rsidRPr="380BD46F">
        <w:rPr>
          <w:rFonts w:ascii="Segoe UI" w:hAnsi="Segoe UI" w:eastAsia="Segoe UI" w:cs="Segoe UI"/>
          <w:sz w:val="22"/>
          <w:szCs w:val="22"/>
        </w:rPr>
        <w:t xml:space="preserve"> Jahren passende Lösungen für Kunden aus den unterschiedlichsten Bereichen.</w:t>
      </w:r>
      <w:r w:rsidRPr="380BD46F" w:rsidR="6AA95848">
        <w:rPr>
          <w:rFonts w:ascii="Segoe UI" w:hAnsi="Segoe UI" w:eastAsia="Segoe UI" w:cs="Segoe UI"/>
          <w:sz w:val="22"/>
          <w:szCs w:val="22"/>
        </w:rPr>
        <w:t xml:space="preserve"> </w:t>
      </w:r>
    </w:p>
    <w:p w:rsidR="00727817" w:rsidP="380BD46F" w:rsidRDefault="6EB15769" w14:paraId="0C3605AD" w14:textId="4A8B9155">
      <w:pPr>
        <w:autoSpaceDE w:val="0"/>
        <w:autoSpaceDN w:val="0"/>
        <w:spacing w:before="240" w:after="0" w:line="280" w:lineRule="exact"/>
        <w:rPr>
          <w:rFonts w:ascii="Segoe UI" w:hAnsi="Segoe UI" w:eastAsia="Segoe UI" w:cs="Segoe UI"/>
        </w:rPr>
      </w:pPr>
      <w:r w:rsidRPr="380BD46F">
        <w:rPr>
          <w:rFonts w:ascii="Segoe UI" w:hAnsi="Segoe UI" w:eastAsia="Segoe UI" w:cs="Segoe UI"/>
        </w:rPr>
        <w:t xml:space="preserve">Weitere Informationen sind erhältlich unter der Telefonnummer +49 4102 463 500, per E-Mail an </w:t>
      </w:r>
      <w:hyperlink r:id="rId14">
        <w:r w:rsidRPr="380BD46F" w:rsidR="6220A91D">
          <w:rPr>
            <w:rStyle w:val="Hyperlink"/>
            <w:rFonts w:ascii="Segoe UI" w:hAnsi="Segoe UI" w:eastAsia="Segoe UI" w:cs="Segoe UI"/>
            <w:sz w:val="19"/>
            <w:szCs w:val="19"/>
          </w:rPr>
          <w:t>sales.europe@baslerweb.com</w:t>
        </w:r>
      </w:hyperlink>
      <w:r w:rsidRPr="380BD46F" w:rsidR="6220A91D">
        <w:rPr>
          <w:rFonts w:ascii="Segoe UI" w:hAnsi="Segoe UI" w:eastAsia="Segoe UI" w:cs="Segoe UI"/>
          <w:color w:val="1F497D" w:themeColor="text2"/>
          <w:sz w:val="19"/>
          <w:szCs w:val="19"/>
        </w:rPr>
        <w:t xml:space="preserve"> </w:t>
      </w:r>
      <w:r w:rsidRPr="380BD46F" w:rsidR="6220A91D">
        <w:rPr>
          <w:rFonts w:ascii="Segoe UI" w:hAnsi="Segoe UI" w:eastAsia="Segoe UI" w:cs="Segoe UI"/>
        </w:rPr>
        <w:t xml:space="preserve"> </w:t>
      </w:r>
      <w:r w:rsidRPr="380BD46F">
        <w:rPr>
          <w:rFonts w:ascii="Segoe UI" w:hAnsi="Segoe UI" w:eastAsia="Segoe UI" w:cs="Segoe UI"/>
        </w:rPr>
        <w:t xml:space="preserve">oder über die Website </w:t>
      </w:r>
      <w:hyperlink r:id="rId15">
        <w:r w:rsidRPr="380BD46F">
          <w:rPr>
            <w:rStyle w:val="Hyperlink"/>
            <w:rFonts w:ascii="Segoe UI" w:hAnsi="Segoe UI" w:eastAsia="Segoe UI" w:cs="Segoe UI"/>
          </w:rPr>
          <w:t>www.baslerweb.com</w:t>
        </w:r>
      </w:hyperlink>
      <w:r w:rsidRPr="380BD46F">
        <w:rPr>
          <w:rFonts w:ascii="Segoe UI" w:hAnsi="Segoe UI" w:eastAsia="Segoe UI" w:cs="Segoe UI"/>
        </w:rPr>
        <w:t>.</w:t>
      </w:r>
    </w:p>
    <w:p w:rsidRPr="00D85E0F" w:rsidR="00727817" w:rsidP="380BD46F" w:rsidRDefault="00727817" w14:paraId="0F8476DF" w14:textId="77777777">
      <w:pPr>
        <w:pStyle w:val="ASMListing"/>
        <w:tabs>
          <w:tab w:val="clear" w:pos="1814"/>
          <w:tab w:val="clear" w:pos="2722"/>
          <w:tab w:val="clear" w:pos="5443"/>
          <w:tab w:val="left" w:pos="4820"/>
        </w:tabs>
        <w:spacing w:after="0" w:line="280" w:lineRule="exact"/>
        <w:jc w:val="both"/>
        <w:rPr>
          <w:rFonts w:ascii="Segoe UI" w:hAnsi="Segoe UI" w:eastAsia="Segoe UI" w:cs="Segoe UI"/>
          <w:sz w:val="22"/>
          <w:szCs w:val="22"/>
        </w:rPr>
      </w:pPr>
    </w:p>
    <w:p w:rsidRPr="00AD108A" w:rsidR="00727817" w:rsidP="380BD46F" w:rsidRDefault="00727817" w14:paraId="67D10541" w14:textId="77777777">
      <w:pPr>
        <w:pStyle w:val="BodyText2"/>
        <w:spacing w:after="72"/>
        <w:rPr>
          <w:rFonts w:ascii="Segoe UI" w:hAnsi="Segoe UI" w:eastAsia="Segoe UI" w:cs="Segoe UI"/>
          <w:b/>
          <w:bCs/>
          <w:sz w:val="20"/>
        </w:rPr>
      </w:pPr>
      <w:r w:rsidRPr="380BD46F">
        <w:rPr>
          <w:rFonts w:ascii="Segoe UI" w:hAnsi="Segoe UI" w:eastAsia="Segoe UI" w:cs="Segoe UI"/>
          <w:b/>
          <w:bCs/>
          <w:snapToGrid/>
          <w:sz w:val="20"/>
        </w:rPr>
        <w:t>Pressekontakt:</w:t>
      </w:r>
    </w:p>
    <w:p w:rsidRPr="00AD108A" w:rsidR="00727817" w:rsidP="635B481A" w:rsidRDefault="5C047C9F" w14:paraId="58C369F3" w14:textId="7AFC7D83">
      <w:pPr>
        <w:spacing w:after="0" w:line="280" w:lineRule="exact"/>
        <w:jc w:val="left"/>
        <w:rPr>
          <w:rFonts w:ascii="Segoe UI" w:hAnsi="Segoe UI" w:eastAsia="Segoe UI" w:cs="Segoe UI"/>
        </w:rPr>
      </w:pPr>
      <w:r w:rsidRPr="380BD46F">
        <w:rPr>
          <w:rFonts w:ascii="Segoe UI" w:hAnsi="Segoe UI" w:eastAsia="Segoe UI" w:cs="Segoe UI"/>
        </w:rPr>
        <w:t xml:space="preserve">Frank </w:t>
      </w:r>
      <w:r w:rsidRPr="380BD46F" w:rsidR="5BE577D2">
        <w:rPr>
          <w:rFonts w:ascii="Segoe UI" w:hAnsi="Segoe UI" w:eastAsia="Segoe UI" w:cs="Segoe UI"/>
        </w:rPr>
        <w:t>von Kittlitz</w:t>
      </w:r>
      <w:r w:rsidRPr="380BD46F" w:rsidR="004C07A9">
        <w:rPr>
          <w:rFonts w:ascii="Segoe UI" w:hAnsi="Segoe UI" w:eastAsia="Segoe UI" w:cs="Segoe UI"/>
        </w:rPr>
        <w:t xml:space="preserve">– </w:t>
      </w:r>
      <w:r w:rsidRPr="380BD46F" w:rsidR="185EAAED">
        <w:rPr>
          <w:rFonts w:ascii="Segoe UI" w:hAnsi="Segoe UI" w:eastAsia="Segoe UI" w:cs="Segoe UI"/>
        </w:rPr>
        <w:t xml:space="preserve">PR &amp; </w:t>
      </w:r>
      <w:r w:rsidRPr="635B481A" w:rsidR="185EAAED">
        <w:rPr>
          <w:rFonts w:ascii="Segoe UI" w:hAnsi="Segoe UI" w:eastAsia="Segoe UI" w:cs="Segoe UI"/>
        </w:rPr>
        <w:t>Content</w:t>
      </w:r>
    </w:p>
    <w:p w:rsidRPr="00AE3330" w:rsidR="00727817" w:rsidP="635B481A" w:rsidRDefault="00727817" w14:paraId="5BC47939" w14:textId="6460A459">
      <w:pPr>
        <w:spacing w:after="0" w:line="280" w:lineRule="exact"/>
        <w:jc w:val="left"/>
        <w:rPr>
          <w:rFonts w:ascii="Segoe UI" w:hAnsi="Segoe UI" w:eastAsia="Segoe UI" w:cs="Segoe UI"/>
          <w:noProof/>
        </w:rPr>
      </w:pPr>
      <w:r w:rsidRPr="380BD46F">
        <w:rPr>
          <w:rFonts w:ascii="Segoe UI" w:hAnsi="Segoe UI" w:eastAsia="Segoe UI" w:cs="Segoe UI"/>
          <w:snapToGrid w:val="0"/>
        </w:rPr>
        <w:t xml:space="preserve">Tel. +49 4102 463 </w:t>
      </w:r>
      <w:r w:rsidRPr="380BD46F" w:rsidR="7422492E">
        <w:rPr>
          <w:rFonts w:ascii="Segoe UI" w:hAnsi="Segoe UI" w:eastAsia="Segoe UI" w:cs="Segoe UI"/>
          <w:snapToGrid w:val="0"/>
        </w:rPr>
        <w:t>171</w:t>
      </w:r>
    </w:p>
    <w:p w:rsidRPr="003525A3" w:rsidR="00727817" w:rsidP="380BD46F" w:rsidRDefault="7422492E" w14:paraId="052B29ED" w14:textId="4161D6A7">
      <w:pPr>
        <w:spacing w:after="0" w:line="280" w:lineRule="exact"/>
        <w:jc w:val="left"/>
        <w:rPr>
          <w:rFonts w:ascii="Segoe UI" w:hAnsi="Segoe UI" w:eastAsia="Segoe UI" w:cs="Segoe UI"/>
        </w:rPr>
      </w:pPr>
      <w:r w:rsidRPr="380BD46F">
        <w:rPr>
          <w:rFonts w:ascii="Segoe UI" w:hAnsi="Segoe UI" w:eastAsia="Segoe UI" w:cs="Segoe UI"/>
        </w:rPr>
        <w:t>Frank.vonkittlitz</w:t>
      </w:r>
      <w:r w:rsidRPr="380BD46F" w:rsidR="00727817">
        <w:rPr>
          <w:rFonts w:ascii="Segoe UI" w:hAnsi="Segoe UI" w:eastAsia="Segoe UI" w:cs="Segoe UI"/>
        </w:rPr>
        <w:t>@baslerweb.com</w:t>
      </w:r>
    </w:p>
    <w:p w:rsidRPr="003525A3" w:rsidR="00727817" w:rsidP="380BD46F" w:rsidRDefault="00727817" w14:paraId="63F414C7" w14:textId="77777777">
      <w:pPr>
        <w:spacing w:after="0" w:line="280" w:lineRule="exact"/>
        <w:jc w:val="left"/>
        <w:rPr>
          <w:rFonts w:ascii="Segoe UI" w:hAnsi="Segoe UI" w:eastAsia="Segoe UI" w:cs="Segoe UI"/>
          <w:b/>
          <w:bCs/>
        </w:rPr>
      </w:pPr>
    </w:p>
    <w:p w:rsidRPr="00AD108A" w:rsidR="00727817" w:rsidP="380BD46F" w:rsidRDefault="6EB15769" w14:paraId="25CE1287" w14:textId="77777777">
      <w:pPr>
        <w:spacing w:after="0" w:line="280" w:lineRule="exact"/>
        <w:jc w:val="left"/>
        <w:rPr>
          <w:rFonts w:ascii="Segoe UI" w:hAnsi="Segoe UI" w:eastAsia="Segoe UI" w:cs="Segoe UI"/>
          <w:b/>
          <w:bCs/>
        </w:rPr>
      </w:pPr>
      <w:r w:rsidRPr="380BD46F">
        <w:rPr>
          <w:rFonts w:ascii="Segoe UI" w:hAnsi="Segoe UI" w:eastAsia="Segoe UI" w:cs="Segoe UI"/>
          <w:b/>
          <w:bCs/>
        </w:rPr>
        <w:t>Basler AG</w:t>
      </w:r>
    </w:p>
    <w:p w:rsidRPr="00AD108A" w:rsidR="00727817" w:rsidP="380BD46F" w:rsidRDefault="6EB15769" w14:paraId="6DA97EA9" w14:textId="77777777">
      <w:pPr>
        <w:spacing w:after="0" w:line="280" w:lineRule="exact"/>
        <w:jc w:val="left"/>
        <w:rPr>
          <w:rFonts w:ascii="Segoe UI" w:hAnsi="Segoe UI" w:eastAsia="Segoe UI" w:cs="Segoe UI"/>
        </w:rPr>
      </w:pPr>
      <w:r w:rsidRPr="380BD46F">
        <w:rPr>
          <w:rFonts w:ascii="Segoe UI" w:hAnsi="Segoe UI" w:eastAsia="Segoe UI" w:cs="Segoe UI"/>
        </w:rPr>
        <w:t>An der Strusbek 60-62</w:t>
      </w:r>
    </w:p>
    <w:p w:rsidRPr="00AD108A" w:rsidR="00727817" w:rsidP="380BD46F" w:rsidRDefault="6EB15769" w14:paraId="1A6D0D63" w14:textId="77777777">
      <w:pPr>
        <w:spacing w:after="0" w:line="280" w:lineRule="exact"/>
        <w:jc w:val="left"/>
        <w:rPr>
          <w:rFonts w:ascii="Segoe UI" w:hAnsi="Segoe UI" w:eastAsia="Segoe UI" w:cs="Segoe UI"/>
        </w:rPr>
      </w:pPr>
      <w:r w:rsidRPr="380BD46F">
        <w:rPr>
          <w:rFonts w:ascii="Segoe UI" w:hAnsi="Segoe UI" w:eastAsia="Segoe UI" w:cs="Segoe UI"/>
        </w:rPr>
        <w:t>22926 Ahrensburg</w:t>
      </w:r>
    </w:p>
    <w:p w:rsidRPr="00AD108A" w:rsidR="00FE6311" w:rsidP="380BD46F" w:rsidRDefault="00FE6311" w14:paraId="64A74955" w14:textId="77777777">
      <w:pPr>
        <w:spacing w:after="0" w:line="280" w:lineRule="exact"/>
        <w:jc w:val="left"/>
        <w:rPr>
          <w:rFonts w:ascii="Segoe UI" w:hAnsi="Segoe UI" w:eastAsia="Segoe UI" w:cs="Segoe UI"/>
        </w:rPr>
      </w:pPr>
      <w:hyperlink r:id="rId16">
        <w:r w:rsidRPr="380BD46F">
          <w:rPr>
            <w:rStyle w:val="Hyperlink"/>
            <w:rFonts w:ascii="Segoe UI" w:hAnsi="Segoe UI" w:eastAsia="Segoe UI" w:cs="Segoe UI"/>
          </w:rPr>
          <w:t>www.baslerweb.com</w:t>
        </w:r>
      </w:hyperlink>
    </w:p>
    <w:sectPr w:rsidRPr="00AD108A" w:rsidR="00FE6311" w:rsidSect="004D34C5">
      <w:headerReference w:type="even" r:id="rId17"/>
      <w:headerReference w:type="default" r:id="rId18"/>
      <w:footerReference w:type="even" r:id="rId19"/>
      <w:headerReference w:type="first" r:id="rId20"/>
      <w:footerReference w:type="first" r:id="rId21"/>
      <w:type w:val="continuous"/>
      <w:pgSz w:w="11907" w:h="16840" w:orient="portrait" w:code="9"/>
      <w:pgMar w:top="1417" w:right="1417" w:bottom="1134" w:left="1417" w:header="720" w:footer="720" w:gutter="0"/>
      <w:paperSrc w:first="11" w:other="11"/>
      <w:pgNumType w:start="1"/>
      <w:cols w:space="720"/>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979" w:rsidRDefault="009F6979" w14:paraId="040A150B" w14:textId="77777777">
      <w:r>
        <w:separator/>
      </w:r>
    </w:p>
  </w:endnote>
  <w:endnote w:type="continuationSeparator" w:id="0">
    <w:p w:rsidR="009F6979" w:rsidRDefault="009F6979" w14:paraId="5A5E15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CF5" w:rsidRDefault="00CC2CF5" w14:paraId="4B36A91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2CF5" w:rsidRDefault="00CC2CF5" w14:paraId="0B02C4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CF5" w:rsidP="6EB15769" w:rsidRDefault="00CC2CF5" w14:paraId="52D8B747" w14:textId="77777777">
    <w:pPr>
      <w:pStyle w:val="Footer"/>
      <w:pBdr>
        <w:top w:val="none" w:color="auto" w:sz="0" w:space="0"/>
      </w:pBdr>
      <w:rPr>
        <w:i w:val="0"/>
      </w:rPr>
    </w:pPr>
    <w:r w:rsidRPr="6EB15769">
      <w:rPr>
        <w:i w:val="0"/>
        <w:vanish/>
      </w:rPr>
      <w:t>Dokumentnummer: AD00007903</w:t>
    </w:r>
  </w:p>
  <w:p w:rsidR="00CC2CF5" w:rsidRDefault="00CC2CF5" w14:paraId="5EFBEE24" w14:textId="77777777">
    <w:pPr>
      <w:pStyle w:val="Footer"/>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979" w:rsidRDefault="009F6979" w14:paraId="272E7FD0" w14:textId="77777777">
      <w:r>
        <w:separator/>
      </w:r>
    </w:p>
  </w:footnote>
  <w:footnote w:type="continuationSeparator" w:id="0">
    <w:p w:rsidR="009F6979" w:rsidRDefault="009F6979" w14:paraId="57FACD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CF5" w:rsidRDefault="00CC2CF5" w14:paraId="1898EC9D"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C2CF5" w:rsidRDefault="00CC2CF5" w14:paraId="3DB9F37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2CF5" w:rsidRDefault="00C74225" w14:paraId="694BDB36" w14:textId="77777777">
    <w:pPr>
      <w:spacing w:after="0"/>
      <w:ind w:right="-142"/>
      <w:jc w:val="right"/>
    </w:pPr>
    <w:r>
      <w:rPr>
        <w:noProof/>
        <w:lang w:eastAsia="zh-CN"/>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rsidR="004D34C5" w:rsidRDefault="004D34C5" w14:paraId="1E258BD9"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2CF5" w:rsidRDefault="00C74225" w14:paraId="51A78719" w14:textId="77777777">
    <w:pPr>
      <w:pStyle w:val="Header"/>
      <w:pBdr>
        <w:bottom w:val="none" w:color="auto" w:sz="0" w:space="0"/>
      </w:pBdr>
      <w:tabs>
        <w:tab w:val="clear" w:pos="9072"/>
        <w:tab w:val="right" w:pos="8789"/>
      </w:tabs>
      <w:ind w:right="-142"/>
      <w:jc w:val="right"/>
    </w:pPr>
    <w:r>
      <w:rPr>
        <w:noProof/>
        <w:lang w:eastAsia="zh-CN"/>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rsidR="00CC2CF5" w:rsidRDefault="00CC2CF5" w14:paraId="22F6BB27" w14:textId="77777777">
    <w:pPr>
      <w:pStyle w:val="Header"/>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upperLetter"/>
      <w:pStyle w:val="Heading7"/>
      <w:lvlText w:val="Appendix%7"/>
      <w:legacy w:legacy="1" w:legacySpace="144" w:legacyIndent="0"/>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9" w15:restartNumberingAfterBreak="0">
    <w:nsid w:val="04D18A2F"/>
    <w:multiLevelType w:val="hybridMultilevel"/>
    <w:tmpl w:val="D4A44CDA"/>
    <w:lvl w:ilvl="0" w:tplc="B14E7F12">
      <w:start w:val="1"/>
      <w:numFmt w:val="bullet"/>
      <w:lvlText w:val=""/>
      <w:lvlJc w:val="left"/>
      <w:pPr>
        <w:ind w:left="644" w:hanging="360"/>
      </w:pPr>
      <w:rPr>
        <w:rFonts w:hint="default" w:ascii="Symbol" w:hAnsi="Symbol"/>
      </w:rPr>
    </w:lvl>
    <w:lvl w:ilvl="1" w:tplc="42284D62">
      <w:start w:val="1"/>
      <w:numFmt w:val="bullet"/>
      <w:lvlText w:val="o"/>
      <w:lvlJc w:val="left"/>
      <w:pPr>
        <w:ind w:left="1364" w:hanging="360"/>
      </w:pPr>
      <w:rPr>
        <w:rFonts w:hint="default" w:ascii="Courier New" w:hAnsi="Courier New"/>
      </w:rPr>
    </w:lvl>
    <w:lvl w:ilvl="2" w:tplc="FF5C147E">
      <w:start w:val="1"/>
      <w:numFmt w:val="bullet"/>
      <w:lvlText w:val=""/>
      <w:lvlJc w:val="left"/>
      <w:pPr>
        <w:ind w:left="2084" w:hanging="360"/>
      </w:pPr>
      <w:rPr>
        <w:rFonts w:hint="default" w:ascii="Wingdings" w:hAnsi="Wingdings"/>
      </w:rPr>
    </w:lvl>
    <w:lvl w:ilvl="3" w:tplc="8CDE822C">
      <w:start w:val="1"/>
      <w:numFmt w:val="bullet"/>
      <w:lvlText w:val=""/>
      <w:lvlJc w:val="left"/>
      <w:pPr>
        <w:ind w:left="2804" w:hanging="360"/>
      </w:pPr>
      <w:rPr>
        <w:rFonts w:hint="default" w:ascii="Symbol" w:hAnsi="Symbol"/>
      </w:rPr>
    </w:lvl>
    <w:lvl w:ilvl="4" w:tplc="4E9E652A">
      <w:start w:val="1"/>
      <w:numFmt w:val="bullet"/>
      <w:lvlText w:val="o"/>
      <w:lvlJc w:val="left"/>
      <w:pPr>
        <w:ind w:left="3524" w:hanging="360"/>
      </w:pPr>
      <w:rPr>
        <w:rFonts w:hint="default" w:ascii="Courier New" w:hAnsi="Courier New"/>
      </w:rPr>
    </w:lvl>
    <w:lvl w:ilvl="5" w:tplc="865887F6">
      <w:start w:val="1"/>
      <w:numFmt w:val="bullet"/>
      <w:lvlText w:val=""/>
      <w:lvlJc w:val="left"/>
      <w:pPr>
        <w:ind w:left="4244" w:hanging="360"/>
      </w:pPr>
      <w:rPr>
        <w:rFonts w:hint="default" w:ascii="Wingdings" w:hAnsi="Wingdings"/>
      </w:rPr>
    </w:lvl>
    <w:lvl w:ilvl="6" w:tplc="6F7E9148">
      <w:start w:val="1"/>
      <w:numFmt w:val="bullet"/>
      <w:lvlText w:val=""/>
      <w:lvlJc w:val="left"/>
      <w:pPr>
        <w:ind w:left="4964" w:hanging="360"/>
      </w:pPr>
      <w:rPr>
        <w:rFonts w:hint="default" w:ascii="Symbol" w:hAnsi="Symbol"/>
      </w:rPr>
    </w:lvl>
    <w:lvl w:ilvl="7" w:tplc="E3107574">
      <w:start w:val="1"/>
      <w:numFmt w:val="bullet"/>
      <w:lvlText w:val="o"/>
      <w:lvlJc w:val="left"/>
      <w:pPr>
        <w:ind w:left="5684" w:hanging="360"/>
      </w:pPr>
      <w:rPr>
        <w:rFonts w:hint="default" w:ascii="Courier New" w:hAnsi="Courier New"/>
      </w:rPr>
    </w:lvl>
    <w:lvl w:ilvl="8" w:tplc="3D066826">
      <w:start w:val="1"/>
      <w:numFmt w:val="bullet"/>
      <w:lvlText w:val=""/>
      <w:lvlJc w:val="left"/>
      <w:pPr>
        <w:ind w:left="6404" w:hanging="360"/>
      </w:pPr>
      <w:rPr>
        <w:rFonts w:hint="default" w:ascii="Wingdings" w:hAnsi="Wingdings"/>
      </w:rPr>
    </w:lvl>
  </w:abstractNum>
  <w:abstractNum w:abstractNumId="10"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1"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num w:numId="1" w16cid:durableId="460734423">
    <w:abstractNumId w:val="9"/>
  </w:num>
  <w:num w:numId="2" w16cid:durableId="111638074">
    <w:abstractNumId w:val="8"/>
  </w:num>
  <w:num w:numId="3" w16cid:durableId="338120837">
    <w:abstractNumId w:val="10"/>
  </w:num>
  <w:num w:numId="4" w16cid:durableId="1042245219">
    <w:abstractNumId w:val="7"/>
  </w:num>
  <w:num w:numId="5" w16cid:durableId="197664765">
    <w:abstractNumId w:val="6"/>
  </w:num>
  <w:num w:numId="6" w16cid:durableId="128060442">
    <w:abstractNumId w:val="5"/>
  </w:num>
  <w:num w:numId="7" w16cid:durableId="1643853842">
    <w:abstractNumId w:val="4"/>
  </w:num>
  <w:num w:numId="8" w16cid:durableId="844981102">
    <w:abstractNumId w:val="3"/>
  </w:num>
  <w:num w:numId="9" w16cid:durableId="747002397">
    <w:abstractNumId w:val="2"/>
  </w:num>
  <w:num w:numId="10" w16cid:durableId="366367855">
    <w:abstractNumId w:val="1"/>
  </w:num>
  <w:num w:numId="11" w16cid:durableId="1290548199">
    <w:abstractNumId w:val="0"/>
  </w:num>
  <w:num w:numId="12" w16cid:durableId="1819876499">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CF5"/>
    <w:rsid w:val="00004794"/>
    <w:rsid w:val="000104E7"/>
    <w:rsid w:val="00035746"/>
    <w:rsid w:val="0005190F"/>
    <w:rsid w:val="00060ABD"/>
    <w:rsid w:val="00062EBB"/>
    <w:rsid w:val="00067CBA"/>
    <w:rsid w:val="00090BDC"/>
    <w:rsid w:val="00092C18"/>
    <w:rsid w:val="00092ECB"/>
    <w:rsid w:val="0009430C"/>
    <w:rsid w:val="000963BF"/>
    <w:rsid w:val="000A47CA"/>
    <w:rsid w:val="000A7621"/>
    <w:rsid w:val="000B1B10"/>
    <w:rsid w:val="000B2B96"/>
    <w:rsid w:val="000B6E81"/>
    <w:rsid w:val="000C4FBC"/>
    <w:rsid w:val="000D2B10"/>
    <w:rsid w:val="000D35F2"/>
    <w:rsid w:val="001063B3"/>
    <w:rsid w:val="00113C37"/>
    <w:rsid w:val="00115128"/>
    <w:rsid w:val="00125B6D"/>
    <w:rsid w:val="00132DD0"/>
    <w:rsid w:val="00157747"/>
    <w:rsid w:val="00172E91"/>
    <w:rsid w:val="00176638"/>
    <w:rsid w:val="00182840"/>
    <w:rsid w:val="001861E9"/>
    <w:rsid w:val="001941D6"/>
    <w:rsid w:val="001B15A7"/>
    <w:rsid w:val="001B47A0"/>
    <w:rsid w:val="001B7B1D"/>
    <w:rsid w:val="001F2932"/>
    <w:rsid w:val="001F2BA9"/>
    <w:rsid w:val="002075C8"/>
    <w:rsid w:val="00223AEF"/>
    <w:rsid w:val="00230A74"/>
    <w:rsid w:val="00240225"/>
    <w:rsid w:val="00240A81"/>
    <w:rsid w:val="002553AB"/>
    <w:rsid w:val="00265F9C"/>
    <w:rsid w:val="00272D02"/>
    <w:rsid w:val="00274671"/>
    <w:rsid w:val="002805CA"/>
    <w:rsid w:val="00291572"/>
    <w:rsid w:val="002A168A"/>
    <w:rsid w:val="002A18A2"/>
    <w:rsid w:val="002D0CE3"/>
    <w:rsid w:val="002D317E"/>
    <w:rsid w:val="002E7008"/>
    <w:rsid w:val="002F644D"/>
    <w:rsid w:val="00335093"/>
    <w:rsid w:val="00347E0F"/>
    <w:rsid w:val="003525A3"/>
    <w:rsid w:val="00356874"/>
    <w:rsid w:val="00357331"/>
    <w:rsid w:val="00363CDC"/>
    <w:rsid w:val="00363F09"/>
    <w:rsid w:val="00383283"/>
    <w:rsid w:val="003B28BB"/>
    <w:rsid w:val="003E2891"/>
    <w:rsid w:val="003E4385"/>
    <w:rsid w:val="0040509A"/>
    <w:rsid w:val="00411840"/>
    <w:rsid w:val="00414E35"/>
    <w:rsid w:val="00420683"/>
    <w:rsid w:val="00423DD5"/>
    <w:rsid w:val="00434516"/>
    <w:rsid w:val="00465CC8"/>
    <w:rsid w:val="00472C4A"/>
    <w:rsid w:val="00474783"/>
    <w:rsid w:val="004830E6"/>
    <w:rsid w:val="00487702"/>
    <w:rsid w:val="004A08E0"/>
    <w:rsid w:val="004B7543"/>
    <w:rsid w:val="004C07A9"/>
    <w:rsid w:val="004C43C5"/>
    <w:rsid w:val="004D34C5"/>
    <w:rsid w:val="004F054A"/>
    <w:rsid w:val="004F590F"/>
    <w:rsid w:val="00501845"/>
    <w:rsid w:val="0050247A"/>
    <w:rsid w:val="0050784E"/>
    <w:rsid w:val="0052128E"/>
    <w:rsid w:val="005216BA"/>
    <w:rsid w:val="00522756"/>
    <w:rsid w:val="005235DE"/>
    <w:rsid w:val="00555D6E"/>
    <w:rsid w:val="005567E3"/>
    <w:rsid w:val="005937C1"/>
    <w:rsid w:val="005B4C4E"/>
    <w:rsid w:val="005D39AB"/>
    <w:rsid w:val="005D6FE7"/>
    <w:rsid w:val="005E047E"/>
    <w:rsid w:val="00616411"/>
    <w:rsid w:val="00636122"/>
    <w:rsid w:val="00640829"/>
    <w:rsid w:val="006418D4"/>
    <w:rsid w:val="00650B5B"/>
    <w:rsid w:val="0066476B"/>
    <w:rsid w:val="00664F2B"/>
    <w:rsid w:val="0067687A"/>
    <w:rsid w:val="006817E7"/>
    <w:rsid w:val="006908FC"/>
    <w:rsid w:val="006B3764"/>
    <w:rsid w:val="006D59BA"/>
    <w:rsid w:val="006D7F52"/>
    <w:rsid w:val="006E67D7"/>
    <w:rsid w:val="006F3CD8"/>
    <w:rsid w:val="00701F50"/>
    <w:rsid w:val="00712865"/>
    <w:rsid w:val="0072575C"/>
    <w:rsid w:val="00727817"/>
    <w:rsid w:val="00731F8D"/>
    <w:rsid w:val="0075300F"/>
    <w:rsid w:val="00757A20"/>
    <w:rsid w:val="00761C90"/>
    <w:rsid w:val="00763C8A"/>
    <w:rsid w:val="00771955"/>
    <w:rsid w:val="00781AFC"/>
    <w:rsid w:val="00784DF6"/>
    <w:rsid w:val="007855BA"/>
    <w:rsid w:val="007959AC"/>
    <w:rsid w:val="007A169B"/>
    <w:rsid w:val="007B1DC8"/>
    <w:rsid w:val="007B2AEE"/>
    <w:rsid w:val="007C7005"/>
    <w:rsid w:val="007D2682"/>
    <w:rsid w:val="007E1281"/>
    <w:rsid w:val="007E58BD"/>
    <w:rsid w:val="007F779D"/>
    <w:rsid w:val="0080205A"/>
    <w:rsid w:val="00804503"/>
    <w:rsid w:val="00807557"/>
    <w:rsid w:val="00811685"/>
    <w:rsid w:val="008218B4"/>
    <w:rsid w:val="00836732"/>
    <w:rsid w:val="00877BCD"/>
    <w:rsid w:val="00882B8E"/>
    <w:rsid w:val="00885871"/>
    <w:rsid w:val="008B3C12"/>
    <w:rsid w:val="008C2363"/>
    <w:rsid w:val="008C387E"/>
    <w:rsid w:val="008D49E3"/>
    <w:rsid w:val="008F3D5E"/>
    <w:rsid w:val="0090232A"/>
    <w:rsid w:val="009330F2"/>
    <w:rsid w:val="009677F1"/>
    <w:rsid w:val="00967CA2"/>
    <w:rsid w:val="00975AD9"/>
    <w:rsid w:val="00991644"/>
    <w:rsid w:val="009A3E81"/>
    <w:rsid w:val="009F6979"/>
    <w:rsid w:val="00A058C1"/>
    <w:rsid w:val="00A14477"/>
    <w:rsid w:val="00A17973"/>
    <w:rsid w:val="00A25A99"/>
    <w:rsid w:val="00A431C2"/>
    <w:rsid w:val="00A95CD9"/>
    <w:rsid w:val="00AA2DB6"/>
    <w:rsid w:val="00AB37EB"/>
    <w:rsid w:val="00AB37FA"/>
    <w:rsid w:val="00AD108A"/>
    <w:rsid w:val="00AE2FD4"/>
    <w:rsid w:val="00AE3330"/>
    <w:rsid w:val="00B11014"/>
    <w:rsid w:val="00B1214D"/>
    <w:rsid w:val="00B34D4F"/>
    <w:rsid w:val="00B424C0"/>
    <w:rsid w:val="00B449BC"/>
    <w:rsid w:val="00B50976"/>
    <w:rsid w:val="00B5480B"/>
    <w:rsid w:val="00B738ED"/>
    <w:rsid w:val="00B74D13"/>
    <w:rsid w:val="00B80E9D"/>
    <w:rsid w:val="00B82DCF"/>
    <w:rsid w:val="00B93826"/>
    <w:rsid w:val="00BA2E6A"/>
    <w:rsid w:val="00BA6F48"/>
    <w:rsid w:val="00BB6B4B"/>
    <w:rsid w:val="00BE7314"/>
    <w:rsid w:val="00C0438B"/>
    <w:rsid w:val="00C365A0"/>
    <w:rsid w:val="00C53778"/>
    <w:rsid w:val="00C74225"/>
    <w:rsid w:val="00C77E32"/>
    <w:rsid w:val="00C96E69"/>
    <w:rsid w:val="00C97395"/>
    <w:rsid w:val="00CA5E45"/>
    <w:rsid w:val="00CB1E59"/>
    <w:rsid w:val="00CB7718"/>
    <w:rsid w:val="00CC2CF5"/>
    <w:rsid w:val="00CC5538"/>
    <w:rsid w:val="00CD48E5"/>
    <w:rsid w:val="00CD5EF5"/>
    <w:rsid w:val="00CD77BF"/>
    <w:rsid w:val="00CE224C"/>
    <w:rsid w:val="00CE5A9D"/>
    <w:rsid w:val="00D001E2"/>
    <w:rsid w:val="00D13BB0"/>
    <w:rsid w:val="00D13DB9"/>
    <w:rsid w:val="00D16691"/>
    <w:rsid w:val="00D251B0"/>
    <w:rsid w:val="00D27CA1"/>
    <w:rsid w:val="00D3083B"/>
    <w:rsid w:val="00D37B2F"/>
    <w:rsid w:val="00D63ADC"/>
    <w:rsid w:val="00D72DCB"/>
    <w:rsid w:val="00D73037"/>
    <w:rsid w:val="00D7473A"/>
    <w:rsid w:val="00D79609"/>
    <w:rsid w:val="00D80BDD"/>
    <w:rsid w:val="00D935E6"/>
    <w:rsid w:val="00DA0D96"/>
    <w:rsid w:val="00DA7F45"/>
    <w:rsid w:val="00DB419E"/>
    <w:rsid w:val="00DD2FEC"/>
    <w:rsid w:val="00DE02FE"/>
    <w:rsid w:val="00DE0B94"/>
    <w:rsid w:val="00DE0BA5"/>
    <w:rsid w:val="00DF70B3"/>
    <w:rsid w:val="00E03E0C"/>
    <w:rsid w:val="00E07B35"/>
    <w:rsid w:val="00E1384D"/>
    <w:rsid w:val="00E25B34"/>
    <w:rsid w:val="00E32448"/>
    <w:rsid w:val="00E34B15"/>
    <w:rsid w:val="00E37271"/>
    <w:rsid w:val="00E4312D"/>
    <w:rsid w:val="00E4412F"/>
    <w:rsid w:val="00E47BA5"/>
    <w:rsid w:val="00E51240"/>
    <w:rsid w:val="00E65661"/>
    <w:rsid w:val="00E66BD6"/>
    <w:rsid w:val="00E86AB3"/>
    <w:rsid w:val="00EA0928"/>
    <w:rsid w:val="00EA6677"/>
    <w:rsid w:val="00EB4562"/>
    <w:rsid w:val="00EB7AD5"/>
    <w:rsid w:val="00EC1658"/>
    <w:rsid w:val="00EC5FB4"/>
    <w:rsid w:val="00ED7E6F"/>
    <w:rsid w:val="00EE05CE"/>
    <w:rsid w:val="00EF0309"/>
    <w:rsid w:val="00EF043C"/>
    <w:rsid w:val="00EF7ADA"/>
    <w:rsid w:val="00F25991"/>
    <w:rsid w:val="00F310B5"/>
    <w:rsid w:val="00F32B8B"/>
    <w:rsid w:val="00F36C96"/>
    <w:rsid w:val="00F531D5"/>
    <w:rsid w:val="00F6092E"/>
    <w:rsid w:val="00F613AD"/>
    <w:rsid w:val="00F67A70"/>
    <w:rsid w:val="00F70A5A"/>
    <w:rsid w:val="00F8594A"/>
    <w:rsid w:val="00F97225"/>
    <w:rsid w:val="00FB3EB1"/>
    <w:rsid w:val="00FB4AE1"/>
    <w:rsid w:val="00FB7929"/>
    <w:rsid w:val="00FE6311"/>
    <w:rsid w:val="00FF26CA"/>
    <w:rsid w:val="015772F5"/>
    <w:rsid w:val="0173FCE4"/>
    <w:rsid w:val="0216EF20"/>
    <w:rsid w:val="021DBA90"/>
    <w:rsid w:val="026D1214"/>
    <w:rsid w:val="0277632B"/>
    <w:rsid w:val="0303A636"/>
    <w:rsid w:val="03153EC8"/>
    <w:rsid w:val="03156325"/>
    <w:rsid w:val="03314DEB"/>
    <w:rsid w:val="0343397C"/>
    <w:rsid w:val="034AA29F"/>
    <w:rsid w:val="035DD5E2"/>
    <w:rsid w:val="03638726"/>
    <w:rsid w:val="036EA3A8"/>
    <w:rsid w:val="04321319"/>
    <w:rsid w:val="04B85277"/>
    <w:rsid w:val="052B762E"/>
    <w:rsid w:val="058A303B"/>
    <w:rsid w:val="05DE248B"/>
    <w:rsid w:val="062B95F2"/>
    <w:rsid w:val="064A9891"/>
    <w:rsid w:val="06584194"/>
    <w:rsid w:val="067198A6"/>
    <w:rsid w:val="06B30B8F"/>
    <w:rsid w:val="06B6ED09"/>
    <w:rsid w:val="06BC303A"/>
    <w:rsid w:val="06D74783"/>
    <w:rsid w:val="072496D6"/>
    <w:rsid w:val="07A91986"/>
    <w:rsid w:val="07AC14AF"/>
    <w:rsid w:val="07B34AAD"/>
    <w:rsid w:val="080807EF"/>
    <w:rsid w:val="083493C9"/>
    <w:rsid w:val="084DD8CC"/>
    <w:rsid w:val="08685E63"/>
    <w:rsid w:val="0874D7F7"/>
    <w:rsid w:val="089305E3"/>
    <w:rsid w:val="08BC72BD"/>
    <w:rsid w:val="08EF1E87"/>
    <w:rsid w:val="08F9860A"/>
    <w:rsid w:val="090E5AB2"/>
    <w:rsid w:val="095B56D9"/>
    <w:rsid w:val="0965A396"/>
    <w:rsid w:val="09ABE7A7"/>
    <w:rsid w:val="0A281A9F"/>
    <w:rsid w:val="0A3CB4E0"/>
    <w:rsid w:val="0AE2D4FB"/>
    <w:rsid w:val="0AED6177"/>
    <w:rsid w:val="0B0A598A"/>
    <w:rsid w:val="0B149F5B"/>
    <w:rsid w:val="0B16F786"/>
    <w:rsid w:val="0BC9F73A"/>
    <w:rsid w:val="0BDB8313"/>
    <w:rsid w:val="0BF56E12"/>
    <w:rsid w:val="0C82BDEA"/>
    <w:rsid w:val="0C874A5A"/>
    <w:rsid w:val="0C983C8F"/>
    <w:rsid w:val="0CBEFF22"/>
    <w:rsid w:val="0CC9563F"/>
    <w:rsid w:val="0CCB02C6"/>
    <w:rsid w:val="0D3414C3"/>
    <w:rsid w:val="0D4972E7"/>
    <w:rsid w:val="0D7F540F"/>
    <w:rsid w:val="0E0C45D7"/>
    <w:rsid w:val="0E9B4BDC"/>
    <w:rsid w:val="0EA750C4"/>
    <w:rsid w:val="0EAC71DB"/>
    <w:rsid w:val="0F43C3AB"/>
    <w:rsid w:val="0FAB3BAF"/>
    <w:rsid w:val="0FE53785"/>
    <w:rsid w:val="0FEA64D3"/>
    <w:rsid w:val="0FECD9D5"/>
    <w:rsid w:val="1055D071"/>
    <w:rsid w:val="107D6D75"/>
    <w:rsid w:val="1085D8E0"/>
    <w:rsid w:val="10A52CCF"/>
    <w:rsid w:val="10A56AEC"/>
    <w:rsid w:val="10B7C37D"/>
    <w:rsid w:val="10E763A9"/>
    <w:rsid w:val="1122B409"/>
    <w:rsid w:val="1123C111"/>
    <w:rsid w:val="1123F2A2"/>
    <w:rsid w:val="1272A833"/>
    <w:rsid w:val="12EAC0F3"/>
    <w:rsid w:val="1320CAA4"/>
    <w:rsid w:val="134C4C39"/>
    <w:rsid w:val="13920ACE"/>
    <w:rsid w:val="13B4019F"/>
    <w:rsid w:val="13C39C83"/>
    <w:rsid w:val="13DED032"/>
    <w:rsid w:val="14A57A23"/>
    <w:rsid w:val="1554F439"/>
    <w:rsid w:val="157FA72D"/>
    <w:rsid w:val="15DEE2D5"/>
    <w:rsid w:val="15F2E59D"/>
    <w:rsid w:val="15F38A64"/>
    <w:rsid w:val="15F415F1"/>
    <w:rsid w:val="15FBF2FC"/>
    <w:rsid w:val="160A859C"/>
    <w:rsid w:val="1635C8B2"/>
    <w:rsid w:val="16CA9BD9"/>
    <w:rsid w:val="171D8D90"/>
    <w:rsid w:val="174ACB89"/>
    <w:rsid w:val="175A969A"/>
    <w:rsid w:val="17658D69"/>
    <w:rsid w:val="17CF0850"/>
    <w:rsid w:val="180446D0"/>
    <w:rsid w:val="1822C369"/>
    <w:rsid w:val="185207C2"/>
    <w:rsid w:val="185EAAED"/>
    <w:rsid w:val="18663BE4"/>
    <w:rsid w:val="18AB83DA"/>
    <w:rsid w:val="191F84FD"/>
    <w:rsid w:val="19539F0D"/>
    <w:rsid w:val="19D69F8B"/>
    <w:rsid w:val="19FC9113"/>
    <w:rsid w:val="1A30D5A9"/>
    <w:rsid w:val="1A5752E9"/>
    <w:rsid w:val="1AA2FD8B"/>
    <w:rsid w:val="1AB22EFA"/>
    <w:rsid w:val="1AF44B76"/>
    <w:rsid w:val="1AF69E94"/>
    <w:rsid w:val="1B5993B0"/>
    <w:rsid w:val="1BCDFED6"/>
    <w:rsid w:val="1C3D20C9"/>
    <w:rsid w:val="1C53FEDA"/>
    <w:rsid w:val="1C570452"/>
    <w:rsid w:val="1CA4DB30"/>
    <w:rsid w:val="1CFBACA3"/>
    <w:rsid w:val="1D1B9D9A"/>
    <w:rsid w:val="1D827BC0"/>
    <w:rsid w:val="1D919DE8"/>
    <w:rsid w:val="1D9410AF"/>
    <w:rsid w:val="1E327F6C"/>
    <w:rsid w:val="1E7A30E8"/>
    <w:rsid w:val="1E82880B"/>
    <w:rsid w:val="1E8622DB"/>
    <w:rsid w:val="1ECDE3E8"/>
    <w:rsid w:val="1F07D5B5"/>
    <w:rsid w:val="1F619F24"/>
    <w:rsid w:val="1F6F5A93"/>
    <w:rsid w:val="1F7A4E07"/>
    <w:rsid w:val="1F8416C5"/>
    <w:rsid w:val="20AA1982"/>
    <w:rsid w:val="20BA5CE6"/>
    <w:rsid w:val="20DB1407"/>
    <w:rsid w:val="210D3129"/>
    <w:rsid w:val="211DEF52"/>
    <w:rsid w:val="214A0813"/>
    <w:rsid w:val="21771B16"/>
    <w:rsid w:val="21919252"/>
    <w:rsid w:val="21A7A310"/>
    <w:rsid w:val="21C2602D"/>
    <w:rsid w:val="2292D808"/>
    <w:rsid w:val="230EA400"/>
    <w:rsid w:val="2335786C"/>
    <w:rsid w:val="234AF50F"/>
    <w:rsid w:val="23C6644A"/>
    <w:rsid w:val="2403D236"/>
    <w:rsid w:val="2441FC8F"/>
    <w:rsid w:val="248762CA"/>
    <w:rsid w:val="24ED201C"/>
    <w:rsid w:val="251DE7B0"/>
    <w:rsid w:val="252A9942"/>
    <w:rsid w:val="252B4A73"/>
    <w:rsid w:val="2587B56D"/>
    <w:rsid w:val="2598C538"/>
    <w:rsid w:val="26305C84"/>
    <w:rsid w:val="26996AD7"/>
    <w:rsid w:val="26E16B20"/>
    <w:rsid w:val="270A50F3"/>
    <w:rsid w:val="2767DE32"/>
    <w:rsid w:val="27C98BE3"/>
    <w:rsid w:val="27DC6C57"/>
    <w:rsid w:val="28076C75"/>
    <w:rsid w:val="2860C514"/>
    <w:rsid w:val="28B630B0"/>
    <w:rsid w:val="28B7F54B"/>
    <w:rsid w:val="29200096"/>
    <w:rsid w:val="29484A12"/>
    <w:rsid w:val="29C5278A"/>
    <w:rsid w:val="2A2BACFE"/>
    <w:rsid w:val="2A376711"/>
    <w:rsid w:val="2A37DE9F"/>
    <w:rsid w:val="2AA63BA0"/>
    <w:rsid w:val="2AC79AA2"/>
    <w:rsid w:val="2B914CCC"/>
    <w:rsid w:val="2C3F4F1E"/>
    <w:rsid w:val="2C47C4A2"/>
    <w:rsid w:val="2C629BAB"/>
    <w:rsid w:val="2CA37BE7"/>
    <w:rsid w:val="2CA4E565"/>
    <w:rsid w:val="2CAF19E9"/>
    <w:rsid w:val="2CBA5E0C"/>
    <w:rsid w:val="2D50939E"/>
    <w:rsid w:val="2D80B514"/>
    <w:rsid w:val="2DD8D0B0"/>
    <w:rsid w:val="2E2B0815"/>
    <w:rsid w:val="2E3D00F0"/>
    <w:rsid w:val="2E4462D7"/>
    <w:rsid w:val="2E56FF16"/>
    <w:rsid w:val="2E822174"/>
    <w:rsid w:val="2EC673CF"/>
    <w:rsid w:val="2EDCFBFD"/>
    <w:rsid w:val="2EF58735"/>
    <w:rsid w:val="2F1577A1"/>
    <w:rsid w:val="2F253689"/>
    <w:rsid w:val="2F9F1552"/>
    <w:rsid w:val="2FECE743"/>
    <w:rsid w:val="2FFCD9E4"/>
    <w:rsid w:val="3038FB3A"/>
    <w:rsid w:val="30D6E277"/>
    <w:rsid w:val="310AC735"/>
    <w:rsid w:val="313BF886"/>
    <w:rsid w:val="314BA5A0"/>
    <w:rsid w:val="31987321"/>
    <w:rsid w:val="319EDE2A"/>
    <w:rsid w:val="31AC4957"/>
    <w:rsid w:val="31C26711"/>
    <w:rsid w:val="323EE1FA"/>
    <w:rsid w:val="32509074"/>
    <w:rsid w:val="325580A8"/>
    <w:rsid w:val="32792EBD"/>
    <w:rsid w:val="3279C9BC"/>
    <w:rsid w:val="327F0E77"/>
    <w:rsid w:val="32C244C7"/>
    <w:rsid w:val="33EE5AB7"/>
    <w:rsid w:val="342964F5"/>
    <w:rsid w:val="348D38AD"/>
    <w:rsid w:val="34A58363"/>
    <w:rsid w:val="34AC3997"/>
    <w:rsid w:val="34C1A5E9"/>
    <w:rsid w:val="34F1340A"/>
    <w:rsid w:val="350F65DF"/>
    <w:rsid w:val="3520FD17"/>
    <w:rsid w:val="35298E79"/>
    <w:rsid w:val="3541FF38"/>
    <w:rsid w:val="3556F58D"/>
    <w:rsid w:val="3585CE19"/>
    <w:rsid w:val="35ECEA7B"/>
    <w:rsid w:val="366F3185"/>
    <w:rsid w:val="3691ECA3"/>
    <w:rsid w:val="36F3A3EA"/>
    <w:rsid w:val="372915B0"/>
    <w:rsid w:val="374B6F9B"/>
    <w:rsid w:val="374CC239"/>
    <w:rsid w:val="37BCB68F"/>
    <w:rsid w:val="380BD46F"/>
    <w:rsid w:val="383C0A7F"/>
    <w:rsid w:val="388C657F"/>
    <w:rsid w:val="388C93DA"/>
    <w:rsid w:val="38C2DBFE"/>
    <w:rsid w:val="38CC6165"/>
    <w:rsid w:val="393214E6"/>
    <w:rsid w:val="39872D94"/>
    <w:rsid w:val="39D6C6C4"/>
    <w:rsid w:val="39EB187F"/>
    <w:rsid w:val="39F0C536"/>
    <w:rsid w:val="39F9D2D8"/>
    <w:rsid w:val="3A0C6CB1"/>
    <w:rsid w:val="3A116C16"/>
    <w:rsid w:val="3A17C3C1"/>
    <w:rsid w:val="3A9BEDF6"/>
    <w:rsid w:val="3AD4E4B6"/>
    <w:rsid w:val="3AE0AC36"/>
    <w:rsid w:val="3AE436AC"/>
    <w:rsid w:val="3B013813"/>
    <w:rsid w:val="3B35B073"/>
    <w:rsid w:val="3B45A686"/>
    <w:rsid w:val="3B55D3BD"/>
    <w:rsid w:val="3B7FBCF6"/>
    <w:rsid w:val="3B8F3D44"/>
    <w:rsid w:val="3B97173E"/>
    <w:rsid w:val="3B9E9B89"/>
    <w:rsid w:val="3BF6A98F"/>
    <w:rsid w:val="3BFA5F4A"/>
    <w:rsid w:val="3C05C5CD"/>
    <w:rsid w:val="3C0C5DED"/>
    <w:rsid w:val="3C56F471"/>
    <w:rsid w:val="3C9E1388"/>
    <w:rsid w:val="3CBD0A63"/>
    <w:rsid w:val="3CF892A3"/>
    <w:rsid w:val="3D29766A"/>
    <w:rsid w:val="3F1C3FAE"/>
    <w:rsid w:val="3F3D668D"/>
    <w:rsid w:val="3FB5550F"/>
    <w:rsid w:val="40070153"/>
    <w:rsid w:val="403E0159"/>
    <w:rsid w:val="405A01C3"/>
    <w:rsid w:val="4068FF4E"/>
    <w:rsid w:val="40B2E778"/>
    <w:rsid w:val="414CD716"/>
    <w:rsid w:val="4162714B"/>
    <w:rsid w:val="41770980"/>
    <w:rsid w:val="418C09E1"/>
    <w:rsid w:val="4195BA31"/>
    <w:rsid w:val="41C61E41"/>
    <w:rsid w:val="4211C7A5"/>
    <w:rsid w:val="422CF395"/>
    <w:rsid w:val="42438A5E"/>
    <w:rsid w:val="425A80E8"/>
    <w:rsid w:val="425CD770"/>
    <w:rsid w:val="42E72647"/>
    <w:rsid w:val="4360BE75"/>
    <w:rsid w:val="4362B01C"/>
    <w:rsid w:val="4372C474"/>
    <w:rsid w:val="43B04011"/>
    <w:rsid w:val="43B87C05"/>
    <w:rsid w:val="43C4AD80"/>
    <w:rsid w:val="4431940B"/>
    <w:rsid w:val="447E4D1F"/>
    <w:rsid w:val="447F45DB"/>
    <w:rsid w:val="44D2D3F7"/>
    <w:rsid w:val="450F52FE"/>
    <w:rsid w:val="45212E61"/>
    <w:rsid w:val="45272128"/>
    <w:rsid w:val="45442BE1"/>
    <w:rsid w:val="454542C1"/>
    <w:rsid w:val="456ABAD4"/>
    <w:rsid w:val="46041E39"/>
    <w:rsid w:val="4635D7D2"/>
    <w:rsid w:val="463B321D"/>
    <w:rsid w:val="46405D98"/>
    <w:rsid w:val="464161DD"/>
    <w:rsid w:val="4641E07A"/>
    <w:rsid w:val="46424D6C"/>
    <w:rsid w:val="466741DC"/>
    <w:rsid w:val="46A96111"/>
    <w:rsid w:val="46C7C6F5"/>
    <w:rsid w:val="46D5B79B"/>
    <w:rsid w:val="472C25CE"/>
    <w:rsid w:val="47797AD1"/>
    <w:rsid w:val="478B0DA6"/>
    <w:rsid w:val="47A6D18B"/>
    <w:rsid w:val="47B0B267"/>
    <w:rsid w:val="47E2EE00"/>
    <w:rsid w:val="47F640F5"/>
    <w:rsid w:val="47FF2714"/>
    <w:rsid w:val="482A7711"/>
    <w:rsid w:val="48A7A7FE"/>
    <w:rsid w:val="4908F827"/>
    <w:rsid w:val="494B86B9"/>
    <w:rsid w:val="498CDF7B"/>
    <w:rsid w:val="49DBC777"/>
    <w:rsid w:val="4A08A122"/>
    <w:rsid w:val="4A0F0DEA"/>
    <w:rsid w:val="4AB3FD20"/>
    <w:rsid w:val="4AF7F19F"/>
    <w:rsid w:val="4B650C0A"/>
    <w:rsid w:val="4B7C4A97"/>
    <w:rsid w:val="4B851092"/>
    <w:rsid w:val="4C445F58"/>
    <w:rsid w:val="4C4DF599"/>
    <w:rsid w:val="4C62079F"/>
    <w:rsid w:val="4C70EA78"/>
    <w:rsid w:val="4CA4D1B3"/>
    <w:rsid w:val="4D398790"/>
    <w:rsid w:val="4DC239AE"/>
    <w:rsid w:val="4E546484"/>
    <w:rsid w:val="4E6D629D"/>
    <w:rsid w:val="4E6DA9F5"/>
    <w:rsid w:val="4E855888"/>
    <w:rsid w:val="4E922EE4"/>
    <w:rsid w:val="4EBBC7F0"/>
    <w:rsid w:val="4ED429D5"/>
    <w:rsid w:val="4FA2DB04"/>
    <w:rsid w:val="4FCF5033"/>
    <w:rsid w:val="4FE7B43B"/>
    <w:rsid w:val="50321E63"/>
    <w:rsid w:val="5093FD3B"/>
    <w:rsid w:val="5095CDBC"/>
    <w:rsid w:val="509A3A41"/>
    <w:rsid w:val="50A4C044"/>
    <w:rsid w:val="50C190F5"/>
    <w:rsid w:val="510B1690"/>
    <w:rsid w:val="51642F35"/>
    <w:rsid w:val="516578ED"/>
    <w:rsid w:val="51863B13"/>
    <w:rsid w:val="518DA0A4"/>
    <w:rsid w:val="51BCE03F"/>
    <w:rsid w:val="51EFB8C2"/>
    <w:rsid w:val="5245D0E3"/>
    <w:rsid w:val="526648D7"/>
    <w:rsid w:val="52DDFF04"/>
    <w:rsid w:val="52E11A3D"/>
    <w:rsid w:val="532C4C0E"/>
    <w:rsid w:val="5347D885"/>
    <w:rsid w:val="53552EED"/>
    <w:rsid w:val="537F5C71"/>
    <w:rsid w:val="53F5F73B"/>
    <w:rsid w:val="54968E7D"/>
    <w:rsid w:val="54CDD984"/>
    <w:rsid w:val="54D8FD07"/>
    <w:rsid w:val="54DC3EB7"/>
    <w:rsid w:val="55DDD74A"/>
    <w:rsid w:val="55FE3E57"/>
    <w:rsid w:val="577BE07E"/>
    <w:rsid w:val="57968275"/>
    <w:rsid w:val="57F4BFBD"/>
    <w:rsid w:val="57FA5102"/>
    <w:rsid w:val="57FE4622"/>
    <w:rsid w:val="58113E3D"/>
    <w:rsid w:val="58116BAD"/>
    <w:rsid w:val="583C82F1"/>
    <w:rsid w:val="586EF8B2"/>
    <w:rsid w:val="5870E85C"/>
    <w:rsid w:val="587227B4"/>
    <w:rsid w:val="58A2670A"/>
    <w:rsid w:val="58C5A051"/>
    <w:rsid w:val="58DFE215"/>
    <w:rsid w:val="5949E79B"/>
    <w:rsid w:val="595E6812"/>
    <w:rsid w:val="59A5A08A"/>
    <w:rsid w:val="5A0AFD31"/>
    <w:rsid w:val="5A3BCA9B"/>
    <w:rsid w:val="5A43F56F"/>
    <w:rsid w:val="5A46A737"/>
    <w:rsid w:val="5A53CF8E"/>
    <w:rsid w:val="5A6A319C"/>
    <w:rsid w:val="5AFB86EC"/>
    <w:rsid w:val="5B11225E"/>
    <w:rsid w:val="5BB2F5F7"/>
    <w:rsid w:val="5BE577D2"/>
    <w:rsid w:val="5BF75046"/>
    <w:rsid w:val="5C047C9F"/>
    <w:rsid w:val="5C083528"/>
    <w:rsid w:val="5C627DD5"/>
    <w:rsid w:val="5CADE95A"/>
    <w:rsid w:val="5CC19DAC"/>
    <w:rsid w:val="5D327BD9"/>
    <w:rsid w:val="5DC47860"/>
    <w:rsid w:val="5E2E9AA4"/>
    <w:rsid w:val="5E37DB32"/>
    <w:rsid w:val="5E47FE76"/>
    <w:rsid w:val="5E66E439"/>
    <w:rsid w:val="5EA6EEC5"/>
    <w:rsid w:val="5EDE7AA7"/>
    <w:rsid w:val="5FAECE8C"/>
    <w:rsid w:val="600456C6"/>
    <w:rsid w:val="60323A05"/>
    <w:rsid w:val="6034AC63"/>
    <w:rsid w:val="6036365B"/>
    <w:rsid w:val="6056AB61"/>
    <w:rsid w:val="606868C1"/>
    <w:rsid w:val="6068B835"/>
    <w:rsid w:val="60856F3F"/>
    <w:rsid w:val="609E20A2"/>
    <w:rsid w:val="60DCBE68"/>
    <w:rsid w:val="60E76B11"/>
    <w:rsid w:val="60E8DE76"/>
    <w:rsid w:val="61378BE8"/>
    <w:rsid w:val="6194F7C6"/>
    <w:rsid w:val="61A795F1"/>
    <w:rsid w:val="61E31321"/>
    <w:rsid w:val="61F02DA5"/>
    <w:rsid w:val="62106A8E"/>
    <w:rsid w:val="6220A91D"/>
    <w:rsid w:val="62424B2C"/>
    <w:rsid w:val="633B534E"/>
    <w:rsid w:val="635B481A"/>
    <w:rsid w:val="6386F92C"/>
    <w:rsid w:val="6396DEAF"/>
    <w:rsid w:val="640A7D1A"/>
    <w:rsid w:val="6425AAA7"/>
    <w:rsid w:val="646260D9"/>
    <w:rsid w:val="649FCCA4"/>
    <w:rsid w:val="64B15DDB"/>
    <w:rsid w:val="64E7D27E"/>
    <w:rsid w:val="64F33FDA"/>
    <w:rsid w:val="6530A15E"/>
    <w:rsid w:val="656CA9E2"/>
    <w:rsid w:val="65D6B392"/>
    <w:rsid w:val="6612AC49"/>
    <w:rsid w:val="661AB327"/>
    <w:rsid w:val="661D0714"/>
    <w:rsid w:val="6629C692"/>
    <w:rsid w:val="66BBC0BB"/>
    <w:rsid w:val="67087A43"/>
    <w:rsid w:val="677AEFF5"/>
    <w:rsid w:val="67ECC3A1"/>
    <w:rsid w:val="6811D8F6"/>
    <w:rsid w:val="6839EB69"/>
    <w:rsid w:val="68859ED3"/>
    <w:rsid w:val="68A1522C"/>
    <w:rsid w:val="68A44AA4"/>
    <w:rsid w:val="68CF1963"/>
    <w:rsid w:val="68FF8D0B"/>
    <w:rsid w:val="69437F8C"/>
    <w:rsid w:val="6957F830"/>
    <w:rsid w:val="69602070"/>
    <w:rsid w:val="6987F491"/>
    <w:rsid w:val="69CD1B00"/>
    <w:rsid w:val="6A29FC3A"/>
    <w:rsid w:val="6A36BB64"/>
    <w:rsid w:val="6A44109D"/>
    <w:rsid w:val="6AA95848"/>
    <w:rsid w:val="6ADC1F1B"/>
    <w:rsid w:val="6BF131B6"/>
    <w:rsid w:val="6C175D6F"/>
    <w:rsid w:val="6C8A2BC7"/>
    <w:rsid w:val="6CD66D71"/>
    <w:rsid w:val="6CF872E6"/>
    <w:rsid w:val="6D995BE4"/>
    <w:rsid w:val="6DF86B4B"/>
    <w:rsid w:val="6E515852"/>
    <w:rsid w:val="6E63E7E0"/>
    <w:rsid w:val="6E883F4C"/>
    <w:rsid w:val="6EAF5F44"/>
    <w:rsid w:val="6EB15769"/>
    <w:rsid w:val="6EE721D9"/>
    <w:rsid w:val="6F13A71F"/>
    <w:rsid w:val="6F35F9F7"/>
    <w:rsid w:val="6F555459"/>
    <w:rsid w:val="6FA6BC52"/>
    <w:rsid w:val="6FD72578"/>
    <w:rsid w:val="6FE86BA3"/>
    <w:rsid w:val="6FFDCFEE"/>
    <w:rsid w:val="70E0000D"/>
    <w:rsid w:val="7136F2FE"/>
    <w:rsid w:val="71384869"/>
    <w:rsid w:val="7152527E"/>
    <w:rsid w:val="71BA0970"/>
    <w:rsid w:val="71DD3982"/>
    <w:rsid w:val="723DEB8A"/>
    <w:rsid w:val="72824A20"/>
    <w:rsid w:val="729712B9"/>
    <w:rsid w:val="72ECFFDA"/>
    <w:rsid w:val="7309774E"/>
    <w:rsid w:val="730E4CCF"/>
    <w:rsid w:val="735D859D"/>
    <w:rsid w:val="737247A6"/>
    <w:rsid w:val="73B3E6A0"/>
    <w:rsid w:val="73B5A33F"/>
    <w:rsid w:val="7422492E"/>
    <w:rsid w:val="7434E739"/>
    <w:rsid w:val="744FC227"/>
    <w:rsid w:val="746E31F0"/>
    <w:rsid w:val="74A4A2D9"/>
    <w:rsid w:val="74C10E35"/>
    <w:rsid w:val="74FF80D9"/>
    <w:rsid w:val="75149ADB"/>
    <w:rsid w:val="7550AF14"/>
    <w:rsid w:val="756B4D09"/>
    <w:rsid w:val="75B41C6E"/>
    <w:rsid w:val="75FFC60B"/>
    <w:rsid w:val="7633D6CA"/>
    <w:rsid w:val="7639C879"/>
    <w:rsid w:val="76D30C3D"/>
    <w:rsid w:val="76F844D2"/>
    <w:rsid w:val="770C4154"/>
    <w:rsid w:val="772DA57C"/>
    <w:rsid w:val="7740ACE9"/>
    <w:rsid w:val="776B2FF8"/>
    <w:rsid w:val="778AA202"/>
    <w:rsid w:val="779D82DD"/>
    <w:rsid w:val="77CE32C0"/>
    <w:rsid w:val="77F3997B"/>
    <w:rsid w:val="7848871D"/>
    <w:rsid w:val="78AE8661"/>
    <w:rsid w:val="78EA71F8"/>
    <w:rsid w:val="78F999F8"/>
    <w:rsid w:val="790DB36B"/>
    <w:rsid w:val="79133E6C"/>
    <w:rsid w:val="791BE391"/>
    <w:rsid w:val="792F3505"/>
    <w:rsid w:val="793213F7"/>
    <w:rsid w:val="79376041"/>
    <w:rsid w:val="7971CAD0"/>
    <w:rsid w:val="798580C0"/>
    <w:rsid w:val="798766B6"/>
    <w:rsid w:val="799044DB"/>
    <w:rsid w:val="7996842B"/>
    <w:rsid w:val="79F4E9B9"/>
    <w:rsid w:val="7A0D48D9"/>
    <w:rsid w:val="7A2661A2"/>
    <w:rsid w:val="7A3C8C30"/>
    <w:rsid w:val="7A48464A"/>
    <w:rsid w:val="7A93B8E5"/>
    <w:rsid w:val="7AB8599D"/>
    <w:rsid w:val="7B084197"/>
    <w:rsid w:val="7B559633"/>
    <w:rsid w:val="7BD6D600"/>
    <w:rsid w:val="7BF602DB"/>
    <w:rsid w:val="7C63B4C6"/>
    <w:rsid w:val="7C909C9F"/>
    <w:rsid w:val="7CCE662A"/>
    <w:rsid w:val="7D9AE451"/>
    <w:rsid w:val="7DD4CF84"/>
    <w:rsid w:val="7DD6B812"/>
    <w:rsid w:val="7E46F20D"/>
    <w:rsid w:val="7E6E0F49"/>
    <w:rsid w:val="7E81C147"/>
    <w:rsid w:val="7EA9DA67"/>
    <w:rsid w:val="7EC70149"/>
    <w:rsid w:val="7F64111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D5E93B35-CA6F-4D14-AEB8-3BE4CF77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120" w:line="240" w:lineRule="atLeast"/>
      <w:jc w:val="both"/>
    </w:pPr>
    <w:rPr>
      <w:rFonts w:ascii="Arial" w:hAnsi="Arial"/>
    </w:rPr>
  </w:style>
  <w:style w:type="paragraph" w:styleId="Heading1">
    <w:name w:val="heading 1"/>
    <w:basedOn w:val="Normal"/>
    <w:next w:val="Normal"/>
    <w:qFormat/>
    <w:pPr>
      <w:keepNext/>
      <w:pageBreakBefore/>
      <w:numPr>
        <w:numId w:val="2"/>
      </w:numPr>
      <w:spacing w:after="360" w:line="360" w:lineRule="atLeast"/>
      <w:jc w:val="left"/>
      <w:outlineLvl w:val="0"/>
    </w:pPr>
    <w:rPr>
      <w:b/>
      <w:kern w:val="28"/>
      <w:sz w:val="36"/>
    </w:rPr>
  </w:style>
  <w:style w:type="paragraph" w:styleId="Heading2">
    <w:name w:val="heading 2"/>
    <w:basedOn w:val="Normal"/>
    <w:next w:val="Normal"/>
    <w:qFormat/>
    <w:pPr>
      <w:keepNext/>
      <w:numPr>
        <w:ilvl w:val="1"/>
        <w:numId w:val="2"/>
      </w:numPr>
      <w:spacing w:before="400" w:after="240" w:line="320" w:lineRule="atLeast"/>
      <w:jc w:val="left"/>
      <w:outlineLvl w:val="1"/>
    </w:pPr>
    <w:rPr>
      <w:b/>
      <w:kern w:val="20"/>
      <w:sz w:val="28"/>
    </w:rPr>
  </w:style>
  <w:style w:type="paragraph" w:styleId="Heading3">
    <w:name w:val="heading 3"/>
    <w:basedOn w:val="Normal"/>
    <w:next w:val="BodyText"/>
    <w:qFormat/>
    <w:pPr>
      <w:keepNext/>
      <w:numPr>
        <w:ilvl w:val="2"/>
        <w:numId w:val="2"/>
      </w:numPr>
      <w:spacing w:before="320" w:after="160" w:line="240" w:lineRule="auto"/>
      <w:jc w:val="left"/>
      <w:outlineLvl w:val="2"/>
    </w:pPr>
    <w:rPr>
      <w:b/>
      <w:kern w:val="20"/>
      <w:sz w:val="24"/>
    </w:rPr>
  </w:style>
  <w:style w:type="paragraph" w:styleId="Heading4">
    <w:name w:val="heading 4"/>
    <w:basedOn w:val="Normal"/>
    <w:next w:val="BodyText"/>
    <w:qFormat/>
    <w:pPr>
      <w:keepNext/>
      <w:numPr>
        <w:ilvl w:val="3"/>
        <w:numId w:val="2"/>
      </w:numPr>
      <w:spacing w:before="240"/>
      <w:jc w:val="left"/>
      <w:outlineLvl w:val="3"/>
    </w:pPr>
    <w:rPr>
      <w:b/>
      <w:kern w:val="20"/>
    </w:rPr>
  </w:style>
  <w:style w:type="paragraph" w:styleId="Heading5">
    <w:name w:val="heading 5"/>
    <w:basedOn w:val="Normal"/>
    <w:next w:val="BodyText"/>
    <w:qFormat/>
    <w:pPr>
      <w:keepNext/>
      <w:numPr>
        <w:ilvl w:val="4"/>
        <w:numId w:val="2"/>
      </w:numPr>
      <w:spacing w:before="240" w:after="80" w:line="240" w:lineRule="auto"/>
      <w:jc w:val="left"/>
      <w:outlineLvl w:val="4"/>
    </w:pPr>
    <w:rPr>
      <w:b/>
      <w:kern w:val="28"/>
    </w:rPr>
  </w:style>
  <w:style w:type="paragraph" w:styleId="Heading6">
    <w:name w:val="heading 6"/>
    <w:basedOn w:val="Normal"/>
    <w:next w:val="BodyText"/>
    <w:qFormat/>
    <w:pPr>
      <w:keepNext/>
      <w:numPr>
        <w:ilvl w:val="5"/>
        <w:numId w:val="2"/>
      </w:numPr>
      <w:spacing w:before="120" w:after="80" w:line="240" w:lineRule="auto"/>
      <w:jc w:val="left"/>
      <w:outlineLvl w:val="5"/>
    </w:pPr>
    <w:rPr>
      <w:b/>
      <w:i/>
      <w:kern w:val="28"/>
    </w:rPr>
  </w:style>
  <w:style w:type="paragraph" w:styleId="Heading7">
    <w:name w:val="heading 7"/>
    <w:basedOn w:val="Normal"/>
    <w:next w:val="BodyText"/>
    <w:qFormat/>
    <w:pPr>
      <w:keepNext/>
      <w:keepLines/>
      <w:pageBreakBefore/>
      <w:numPr>
        <w:ilvl w:val="6"/>
        <w:numId w:val="2"/>
      </w:numPr>
      <w:spacing w:after="360" w:line="360" w:lineRule="atLeast"/>
      <w:jc w:val="left"/>
      <w:outlineLvl w:val="6"/>
    </w:pPr>
    <w:rPr>
      <w:b/>
      <w:kern w:val="28"/>
      <w:sz w:val="36"/>
    </w:rPr>
  </w:style>
  <w:style w:type="paragraph" w:styleId="Heading8">
    <w:name w:val="heading 8"/>
    <w:basedOn w:val="Normal"/>
    <w:next w:val="NormalIndent"/>
    <w:qFormat/>
    <w:pPr>
      <w:numPr>
        <w:ilvl w:val="7"/>
        <w:numId w:val="2"/>
      </w:numPr>
      <w:outlineLvl w:val="7"/>
    </w:pPr>
    <w:rPr>
      <w:rFonts w:ascii="Times" w:hAnsi="Times"/>
      <w:i/>
    </w:rPr>
  </w:style>
  <w:style w:type="paragraph" w:styleId="Heading9">
    <w:name w:val="heading 9"/>
    <w:basedOn w:val="Normal"/>
    <w:next w:val="NormalIndent"/>
    <w:qFormat/>
    <w:pPr>
      <w:numPr>
        <w:ilvl w:val="8"/>
        <w:numId w:val="2"/>
      </w:numPr>
      <w:outlineLvl w:val="8"/>
    </w:pPr>
    <w:rPr>
      <w:rFonts w:ascii="Times" w:hAnsi="Time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bkrzung" w:customStyle="1">
    <w:name w:val="Abkürzung"/>
    <w:basedOn w:val="Normal"/>
    <w:pPr>
      <w:tabs>
        <w:tab w:val="right" w:pos="9072"/>
      </w:tabs>
      <w:spacing w:line="360" w:lineRule="exact"/>
      <w:ind w:left="2268" w:hanging="2268"/>
    </w:pPr>
    <w:rPr>
      <w:sz w:val="24"/>
    </w:rPr>
  </w:style>
  <w:style w:type="paragraph" w:styleId="Anmerkung" w:customStyle="1">
    <w:name w:val="Anmerkung"/>
    <w:basedOn w:val="Normal"/>
    <w:rPr>
      <w:i/>
      <w:vanish/>
      <w:sz w:val="24"/>
    </w:rPr>
  </w:style>
  <w:style w:type="paragraph" w:styleId="CommentText">
    <w:name w:val="annotation text"/>
    <w:basedOn w:val="Normal"/>
    <w:link w:val="CommentTextChar"/>
    <w:uiPriority w:val="99"/>
    <w:semiHidden/>
    <w:pPr>
      <w:spacing w:line="360" w:lineRule="atLeast"/>
      <w:ind w:firstLine="284"/>
    </w:pPr>
  </w:style>
  <w:style w:type="character" w:styleId="CommentReference">
    <w:name w:val="annotation reference"/>
    <w:uiPriority w:val="99"/>
    <w:semiHidden/>
    <w:rPr>
      <w:sz w:val="16"/>
    </w:rPr>
  </w:style>
  <w:style w:type="paragraph" w:styleId="ASMListing" w:customStyle="1">
    <w:name w:val="ASM Listing"/>
    <w:basedOn w:val="Normal"/>
    <w:pPr>
      <w:tabs>
        <w:tab w:val="left" w:pos="1814"/>
        <w:tab w:val="left" w:pos="2722"/>
        <w:tab w:val="left" w:pos="5443"/>
      </w:tabs>
      <w:spacing w:line="240" w:lineRule="auto"/>
      <w:jc w:val="left"/>
    </w:pPr>
    <w:rPr>
      <w:rFonts w:ascii="Courier" w:hAnsi="Courier"/>
      <w:sz w:val="24"/>
    </w:rPr>
  </w:style>
  <w:style w:type="paragraph" w:styleId="Aufzhlung1" w:customStyle="1">
    <w:name w:val="Aufzählung1"/>
    <w:basedOn w:val="Normal"/>
    <w:pPr>
      <w:ind w:left="283" w:hanging="283"/>
    </w:pPr>
  </w:style>
  <w:style w:type="paragraph" w:styleId="Aufzhlung2" w:customStyle="1">
    <w:name w:val="Aufzählung2"/>
    <w:basedOn w:val="Aufzhlung1"/>
    <w:pPr>
      <w:ind w:left="567"/>
    </w:pPr>
  </w:style>
  <w:style w:type="paragraph" w:styleId="Bild" w:customStyle="1">
    <w:name w:val="Bild"/>
    <w:basedOn w:val="Normal"/>
    <w:next w:val="Normal"/>
    <w:pPr>
      <w:keepNext/>
      <w:keepLines/>
      <w:spacing w:before="240" w:line="360" w:lineRule="atLeast"/>
      <w:jc w:val="center"/>
    </w:pPr>
    <w:rPr>
      <w:sz w:val="24"/>
    </w:rPr>
  </w:style>
  <w:style w:type="paragraph" w:styleId="Bildunterschrift" w:customStyle="1">
    <w:name w:val="Bildunterschrift"/>
    <w:basedOn w:val="Normal"/>
    <w:next w:val="Normal"/>
    <w:pPr>
      <w:tabs>
        <w:tab w:val="left" w:pos="1701"/>
      </w:tabs>
      <w:spacing w:before="120" w:after="240" w:line="360" w:lineRule="atLeast"/>
      <w:ind w:left="1701" w:right="567" w:hanging="1134"/>
    </w:pPr>
    <w:rPr>
      <w:sz w:val="24"/>
    </w:rPr>
  </w:style>
  <w:style w:type="paragraph" w:styleId="facts" w:customStyle="1">
    <w:name w:val="facts"/>
    <w:basedOn w:val="Normal"/>
    <w:pPr>
      <w:keepNext/>
      <w:spacing w:after="240" w:line="240" w:lineRule="auto"/>
      <w:ind w:left="567"/>
    </w:pPr>
    <w:rPr>
      <w:sz w:val="24"/>
    </w:rPr>
  </w:style>
  <w:style w:type="paragraph" w:styleId="Fronttitel" w:customStyle="1">
    <w:name w:val="Fronttitel"/>
    <w:basedOn w:val="Normal"/>
    <w:pPr>
      <w:spacing w:line="1400" w:lineRule="atLeast"/>
      <w:jc w:val="center"/>
    </w:pPr>
    <w:rPr>
      <w:b/>
      <w:sz w:val="80"/>
    </w:rPr>
  </w:style>
  <w:style w:type="paragraph" w:styleId="FootnoteText">
    <w:name w:val="footnote text"/>
    <w:basedOn w:val="Normal"/>
    <w:semiHidden/>
    <w:pPr>
      <w:spacing w:line="360" w:lineRule="atLeast"/>
      <w:ind w:firstLine="284"/>
    </w:pPr>
  </w:style>
  <w:style w:type="character" w:styleId="FootnoteReference">
    <w:name w:val="footnote reference"/>
    <w:semiHidden/>
    <w:rPr>
      <w:position w:val="6"/>
      <w:sz w:val="16"/>
    </w:rPr>
  </w:style>
  <w:style w:type="paragraph" w:styleId="Footer">
    <w:name w:val="footer"/>
    <w:basedOn w:val="Normal"/>
    <w:pPr>
      <w:pBdr>
        <w:top w:val="single" w:color="C0C0C0" w:sz="6" w:space="1"/>
      </w:pBdr>
      <w:tabs>
        <w:tab w:val="right" w:pos="9072"/>
      </w:tabs>
      <w:spacing w:before="120" w:after="0"/>
    </w:pPr>
    <w:rPr>
      <w:i/>
      <w:sz w:val="18"/>
    </w:rPr>
  </w:style>
  <w:style w:type="paragraph" w:styleId="Gleichung" w:customStyle="1">
    <w:name w:val="Gleichung"/>
    <w:basedOn w:val="Normal"/>
    <w:pPr>
      <w:tabs>
        <w:tab w:val="left" w:pos="7938"/>
      </w:tabs>
      <w:spacing w:before="240" w:line="360" w:lineRule="atLeast"/>
      <w:ind w:left="1134"/>
      <w:jc w:val="left"/>
    </w:pPr>
    <w:rPr>
      <w:sz w:val="24"/>
    </w:rPr>
  </w:style>
  <w:style w:type="paragraph" w:styleId="Index1">
    <w:name w:val="index 1"/>
    <w:basedOn w:val="Normal"/>
    <w:next w:val="Normal"/>
    <w:semiHidden/>
    <w:pPr>
      <w:tabs>
        <w:tab w:val="right" w:pos="4175"/>
      </w:tabs>
      <w:spacing w:after="0"/>
      <w:jc w:val="left"/>
    </w:pPr>
    <w:rPr>
      <w:rFonts w:ascii="Helv" w:hAnsi="Helv"/>
    </w:rPr>
  </w:style>
  <w:style w:type="paragraph" w:styleId="Index2">
    <w:name w:val="index 2"/>
    <w:basedOn w:val="Normal"/>
    <w:next w:val="Normal"/>
    <w:semiHidden/>
    <w:pPr>
      <w:tabs>
        <w:tab w:val="right" w:pos="4175"/>
      </w:tabs>
      <w:spacing w:after="0"/>
      <w:ind w:left="284"/>
      <w:jc w:val="left"/>
    </w:pPr>
    <w:rPr>
      <w:rFonts w:ascii="Helv" w:hAnsi="Helv"/>
    </w:rPr>
  </w:style>
  <w:style w:type="paragraph" w:styleId="Index3">
    <w:name w:val="index 3"/>
    <w:basedOn w:val="Normal"/>
    <w:next w:val="Normal"/>
    <w:semiHidden/>
    <w:pPr>
      <w:tabs>
        <w:tab w:val="right" w:pos="4175"/>
      </w:tabs>
      <w:spacing w:after="0"/>
      <w:ind w:left="567"/>
      <w:jc w:val="left"/>
    </w:pPr>
    <w:rPr>
      <w:rFonts w:ascii="Helv" w:hAnsi="Helv"/>
    </w:rPr>
  </w:style>
  <w:style w:type="paragraph" w:styleId="Index4">
    <w:name w:val="index 4"/>
    <w:basedOn w:val="Normal"/>
    <w:next w:val="Normal"/>
    <w:semiHidden/>
    <w:pPr>
      <w:tabs>
        <w:tab w:val="right" w:pos="4175"/>
      </w:tabs>
      <w:spacing w:after="0"/>
      <w:ind w:left="880" w:hanging="220"/>
      <w:jc w:val="left"/>
    </w:pPr>
    <w:rPr>
      <w:rFonts w:ascii="Times New Roman" w:hAnsi="Times New Roman"/>
      <w:sz w:val="18"/>
    </w:rPr>
  </w:style>
  <w:style w:type="paragraph" w:styleId="Index5">
    <w:name w:val="index 5"/>
    <w:basedOn w:val="Normal"/>
    <w:next w:val="Normal"/>
    <w:semiHidden/>
    <w:pPr>
      <w:tabs>
        <w:tab w:val="right" w:pos="4175"/>
      </w:tabs>
      <w:spacing w:after="0"/>
      <w:ind w:left="1100" w:hanging="220"/>
      <w:jc w:val="left"/>
    </w:pPr>
    <w:rPr>
      <w:rFonts w:ascii="Times New Roman" w:hAnsi="Times New Roman"/>
      <w:sz w:val="18"/>
    </w:rPr>
  </w:style>
  <w:style w:type="paragraph" w:styleId="Index6">
    <w:name w:val="index 6"/>
    <w:basedOn w:val="Normal"/>
    <w:next w:val="Normal"/>
    <w:semiHidden/>
    <w:pPr>
      <w:tabs>
        <w:tab w:val="right" w:pos="4175"/>
      </w:tabs>
      <w:spacing w:after="0"/>
      <w:ind w:left="1320" w:hanging="220"/>
      <w:jc w:val="left"/>
    </w:pPr>
    <w:rPr>
      <w:rFonts w:ascii="Times New Roman" w:hAnsi="Times New Roman"/>
      <w:sz w:val="18"/>
    </w:rPr>
  </w:style>
  <w:style w:type="paragraph" w:styleId="Index7">
    <w:name w:val="index 7"/>
    <w:basedOn w:val="Normal"/>
    <w:next w:val="Normal"/>
    <w:semiHidden/>
    <w:pPr>
      <w:tabs>
        <w:tab w:val="right" w:pos="4175"/>
      </w:tabs>
      <w:spacing w:after="0"/>
      <w:ind w:left="1540" w:hanging="220"/>
      <w:jc w:val="left"/>
    </w:pPr>
    <w:rPr>
      <w:rFonts w:ascii="Times New Roman" w:hAnsi="Times New Roman"/>
      <w:sz w:val="18"/>
    </w:rPr>
  </w:style>
  <w:style w:type="paragraph" w:styleId="IndexHeading">
    <w:name w:val="index heading"/>
    <w:basedOn w:val="Normal"/>
    <w:next w:val="Index1"/>
    <w:semiHidden/>
    <w:pPr>
      <w:spacing w:before="240"/>
      <w:jc w:val="center"/>
    </w:pPr>
    <w:rPr>
      <w:rFonts w:ascii="Times New Roman" w:hAnsi="Times New Roman"/>
      <w:b/>
      <w:sz w:val="26"/>
    </w:rPr>
  </w:style>
  <w:style w:type="paragraph" w:styleId="Header">
    <w:name w:val="header"/>
    <w:basedOn w:val="Normal"/>
    <w:pPr>
      <w:pBdr>
        <w:bottom w:val="single" w:color="C0C0C0" w:sz="6" w:space="1"/>
      </w:pBdr>
      <w:tabs>
        <w:tab w:val="right" w:pos="8222"/>
        <w:tab w:val="right" w:pos="9072"/>
      </w:tabs>
    </w:pPr>
    <w:rPr>
      <w:i/>
      <w:sz w:val="18"/>
    </w:rPr>
  </w:style>
  <w:style w:type="paragraph" w:styleId="Literatur" w:customStyle="1">
    <w:name w:val="Literatur"/>
    <w:basedOn w:val="Normal"/>
    <w:pPr>
      <w:tabs>
        <w:tab w:val="left" w:pos="737"/>
      </w:tabs>
      <w:spacing w:line="360" w:lineRule="exact"/>
      <w:ind w:left="2835" w:hanging="2835"/>
    </w:pPr>
    <w:rPr>
      <w:sz w:val="24"/>
    </w:rPr>
  </w:style>
  <w:style w:type="paragraph" w:styleId="Standard1" w:customStyle="1">
    <w:name w:val="Standard1"/>
    <w:pPr>
      <w:spacing w:line="358" w:lineRule="atLeast"/>
      <w:jc w:val="both"/>
    </w:pPr>
    <w:rPr>
      <w:sz w:val="28"/>
    </w:rPr>
  </w:style>
  <w:style w:type="paragraph" w:styleId="NumEingerckt" w:customStyle="1">
    <w:name w:val="Num Eingerückt"/>
    <w:basedOn w:val="Normal"/>
    <w:pPr>
      <w:spacing w:before="46" w:after="29"/>
      <w:ind w:left="624" w:firstLine="244"/>
    </w:pPr>
    <w:rPr>
      <w:sz w:val="24"/>
    </w:rPr>
  </w:style>
  <w:style w:type="paragraph" w:styleId="Nummeriert" w:customStyle="1">
    <w:name w:val="Nummeriert"/>
    <w:basedOn w:val="Normal"/>
    <w:pPr>
      <w:tabs>
        <w:tab w:val="left" w:pos="313"/>
        <w:tab w:val="left" w:pos="624"/>
      </w:tabs>
      <w:spacing w:before="46" w:after="29"/>
      <w:ind w:left="624" w:hanging="624"/>
    </w:pPr>
    <w:rPr>
      <w:sz w:val="24"/>
    </w:rPr>
  </w:style>
  <w:style w:type="paragraph" w:styleId="schedule0" w:customStyle="1">
    <w:name w:val="schedule0"/>
    <w:basedOn w:val="Normal"/>
    <w:pPr>
      <w:ind w:right="113"/>
      <w:jc w:val="left"/>
    </w:pPr>
    <w:rPr>
      <w:b/>
    </w:rPr>
  </w:style>
  <w:style w:type="paragraph" w:styleId="schedule01" w:customStyle="1">
    <w:name w:val="schedule01"/>
    <w:basedOn w:val="Normal"/>
    <w:pPr>
      <w:spacing w:before="60" w:line="180" w:lineRule="exact"/>
      <w:jc w:val="left"/>
    </w:pPr>
  </w:style>
  <w:style w:type="paragraph" w:styleId="NormalIndent">
    <w:name w:val="Normal Indent"/>
    <w:basedOn w:val="Normal"/>
    <w:pPr>
      <w:ind w:left="284"/>
    </w:pPr>
  </w:style>
  <w:style w:type="paragraph" w:styleId="StdEingerckt" w:customStyle="1">
    <w:name w:val="Std Eingerückt"/>
    <w:basedOn w:val="Normal"/>
    <w:pPr>
      <w:ind w:firstLine="244"/>
    </w:pPr>
  </w:style>
  <w:style w:type="paragraph" w:styleId="Tabelle" w:customStyle="1">
    <w:name w:val="Tabelle"/>
    <w:basedOn w:val="Normal"/>
    <w:pPr>
      <w:keepNext/>
      <w:keepLines/>
      <w:spacing w:before="60" w:after="40" w:line="240" w:lineRule="exact"/>
      <w:ind w:left="142" w:right="142"/>
      <w:jc w:val="left"/>
    </w:pPr>
    <w:rPr>
      <w:sz w:val="18"/>
    </w:rPr>
  </w:style>
  <w:style w:type="paragraph" w:styleId="Table" w:customStyle="1">
    <w:name w:val="Table"/>
    <w:basedOn w:val="Normal"/>
    <w:pPr>
      <w:spacing w:before="120" w:after="240"/>
      <w:ind w:left="2268" w:right="567" w:hanging="1701"/>
    </w:pPr>
  </w:style>
  <w:style w:type="paragraph" w:styleId="Titel1" w:customStyle="1">
    <w:name w:val="Titel 1"/>
    <w:basedOn w:val="Normal"/>
    <w:pPr>
      <w:keepNext/>
      <w:keepLines/>
      <w:spacing w:before="140" w:after="260" w:line="500" w:lineRule="atLeast"/>
    </w:pPr>
    <w:rPr>
      <w:b/>
      <w:sz w:val="40"/>
    </w:rPr>
  </w:style>
  <w:style w:type="paragraph" w:styleId="Titel2" w:customStyle="1">
    <w:name w:val="Titel 2"/>
    <w:basedOn w:val="Normal"/>
    <w:pPr>
      <w:keepNext/>
      <w:keepLines/>
      <w:spacing w:before="120" w:after="140" w:line="400" w:lineRule="atLeast"/>
    </w:pPr>
    <w:rPr>
      <w:b/>
      <w:sz w:val="32"/>
    </w:rPr>
  </w:style>
  <w:style w:type="paragraph" w:styleId="Titel3" w:customStyle="1">
    <w:name w:val="Titel 3"/>
    <w:basedOn w:val="Normal"/>
    <w:pPr>
      <w:keepNext/>
      <w:keepLines/>
      <w:spacing w:before="124" w:line="318" w:lineRule="atLeast"/>
    </w:pPr>
    <w:rPr>
      <w:b/>
      <w:sz w:val="26"/>
    </w:rPr>
  </w:style>
  <w:style w:type="paragraph" w:styleId="Verfasserzeile" w:customStyle="1">
    <w:name w:val="Verfasserzeile"/>
    <w:basedOn w:val="Heading1"/>
    <w:next w:val="Normal"/>
    <w:pPr>
      <w:numPr>
        <w:numId w:val="0"/>
      </w:numPr>
      <w:spacing w:before="960" w:after="0" w:line="240" w:lineRule="auto"/>
      <w:jc w:val="center"/>
      <w:outlineLvl w:val="9"/>
    </w:pPr>
  </w:style>
  <w:style w:type="paragraph" w:styleId="TOC1">
    <w:name w:val="toc 1"/>
    <w:basedOn w:val="Normal"/>
    <w:next w:val="Normal"/>
    <w:semiHidden/>
    <w:pPr>
      <w:tabs>
        <w:tab w:val="right" w:leader="dot" w:pos="9071"/>
      </w:tabs>
      <w:spacing w:before="120" w:line="360" w:lineRule="exact"/>
      <w:ind w:left="567" w:right="851" w:hanging="567"/>
    </w:pPr>
    <w:rPr>
      <w:b/>
      <w:sz w:val="28"/>
    </w:rPr>
  </w:style>
  <w:style w:type="paragraph" w:styleId="TOC2">
    <w:name w:val="toc 2"/>
    <w:basedOn w:val="Normal"/>
    <w:next w:val="Normal"/>
    <w:semiHidden/>
    <w:pPr>
      <w:tabs>
        <w:tab w:val="right" w:leader="dot" w:pos="9071"/>
      </w:tabs>
      <w:spacing w:after="40"/>
      <w:ind w:left="454" w:right="851" w:hanging="454"/>
    </w:pPr>
  </w:style>
  <w:style w:type="paragraph" w:styleId="TOC3">
    <w:name w:val="toc 3"/>
    <w:basedOn w:val="Normal"/>
    <w:next w:val="Normal"/>
    <w:semiHidden/>
    <w:pPr>
      <w:tabs>
        <w:tab w:val="right" w:leader="dot" w:pos="9071"/>
      </w:tabs>
      <w:spacing w:after="40"/>
      <w:ind w:left="1531" w:right="851" w:hanging="1077"/>
    </w:pPr>
  </w:style>
  <w:style w:type="paragraph" w:styleId="TOC4">
    <w:name w:val="toc 4"/>
    <w:basedOn w:val="Normal"/>
    <w:next w:val="Normal"/>
    <w:semiHidden/>
    <w:pPr>
      <w:tabs>
        <w:tab w:val="right" w:leader="dot" w:pos="9071"/>
      </w:tabs>
      <w:spacing w:after="40"/>
      <w:ind w:left="2891" w:right="851" w:hanging="1814"/>
    </w:pPr>
  </w:style>
  <w:style w:type="paragraph" w:styleId="TOC5">
    <w:name w:val="toc 5"/>
    <w:basedOn w:val="Normal"/>
    <w:next w:val="Normal"/>
    <w:semiHidden/>
    <w:pPr>
      <w:tabs>
        <w:tab w:val="right" w:leader="dot" w:pos="9071"/>
      </w:tabs>
      <w:spacing w:after="0"/>
      <w:ind w:left="4479" w:right="851" w:hanging="2665"/>
    </w:pPr>
  </w:style>
  <w:style w:type="paragraph" w:styleId="TOC6">
    <w:name w:val="toc 6"/>
    <w:basedOn w:val="Normal"/>
    <w:next w:val="Normal"/>
    <w:semiHidden/>
    <w:pPr>
      <w:tabs>
        <w:tab w:val="left" w:leader="dot" w:pos="8645"/>
        <w:tab w:val="right" w:pos="9071"/>
      </w:tabs>
      <w:ind w:left="3544" w:right="850"/>
    </w:pPr>
  </w:style>
  <w:style w:type="paragraph" w:styleId="TOC7">
    <w:name w:val="toc 7"/>
    <w:basedOn w:val="Normal"/>
    <w:next w:val="Normal"/>
    <w:semiHidden/>
    <w:pPr>
      <w:tabs>
        <w:tab w:val="left" w:leader="dot" w:pos="8645"/>
        <w:tab w:val="right" w:pos="9071"/>
      </w:tabs>
      <w:spacing w:before="360" w:line="360" w:lineRule="exact"/>
      <w:ind w:right="851"/>
    </w:pPr>
    <w:rPr>
      <w:b/>
      <w:smallCaps/>
      <w:sz w:val="28"/>
    </w:rPr>
  </w:style>
  <w:style w:type="paragraph" w:styleId="TOC8">
    <w:name w:val="toc 8"/>
    <w:basedOn w:val="Normal"/>
    <w:next w:val="Normal"/>
    <w:semiHidden/>
    <w:pPr>
      <w:tabs>
        <w:tab w:val="left" w:leader="dot" w:pos="8645"/>
        <w:tab w:val="right" w:pos="9071"/>
      </w:tabs>
      <w:ind w:left="4961" w:right="850"/>
    </w:pPr>
  </w:style>
  <w:style w:type="character" w:styleId="LineNumber">
    <w:name w:val="line number"/>
    <w:basedOn w:val="DefaultParagraphFont"/>
  </w:style>
  <w:style w:type="paragraph" w:styleId="BodyText">
    <w:name w:val="Body Text"/>
    <w:basedOn w:val="Normal"/>
  </w:style>
  <w:style w:type="paragraph" w:styleId="NumerierungAnfang" w:customStyle="1">
    <w:name w:val="Numerierung Anfang"/>
    <w:basedOn w:val="ListNumber"/>
    <w:next w:val="ListNumber"/>
    <w:pPr>
      <w:spacing w:before="80" w:line="280" w:lineRule="atLeast"/>
    </w:pPr>
  </w:style>
  <w:style w:type="paragraph" w:styleId="ListNumber">
    <w:name w:val="List Number"/>
    <w:basedOn w:val="List"/>
    <w:pPr>
      <w:spacing w:after="80"/>
      <w:ind w:left="284" w:hanging="284"/>
    </w:pPr>
  </w:style>
  <w:style w:type="paragraph" w:styleId="NumerierungEnde" w:customStyle="1">
    <w:name w:val="Numerierung Ende"/>
    <w:basedOn w:val="ListNumber"/>
    <w:next w:val="Normal"/>
    <w:pPr>
      <w:spacing w:after="240" w:line="280" w:lineRule="atLeast"/>
    </w:pPr>
  </w:style>
  <w:style w:type="paragraph" w:styleId="List">
    <w:name w:val="List"/>
    <w:basedOn w:val="Normal"/>
    <w:pPr>
      <w:ind w:left="283" w:hanging="283"/>
    </w:pPr>
  </w:style>
  <w:style w:type="paragraph" w:styleId="AufzhlungAnfang" w:customStyle="1">
    <w:name w:val="Aufzählung Anfang"/>
    <w:basedOn w:val="ListBullet"/>
    <w:next w:val="ListBullet"/>
    <w:pPr>
      <w:spacing w:before="80"/>
    </w:pPr>
  </w:style>
  <w:style w:type="paragraph" w:styleId="ListBullet">
    <w:name w:val="List Bullet"/>
    <w:basedOn w:val="List"/>
    <w:pPr>
      <w:spacing w:after="80"/>
      <w:ind w:left="284" w:hanging="284"/>
    </w:pPr>
  </w:style>
  <w:style w:type="paragraph" w:styleId="AufzhlungEnde" w:customStyle="1">
    <w:name w:val="Aufzählung Ende"/>
    <w:basedOn w:val="ListBullet"/>
    <w:next w:val="Normal"/>
    <w:pPr>
      <w:spacing w:after="200"/>
    </w:pPr>
  </w:style>
  <w:style w:type="character" w:styleId="PageNumber">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Caption">
    <w:name w:val="caption"/>
    <w:basedOn w:val="Normal"/>
    <w:next w:val="Normal"/>
    <w:qFormat/>
    <w:pPr>
      <w:spacing w:before="120"/>
    </w:pPr>
    <w:rPr>
      <w:i/>
      <w:sz w:val="18"/>
    </w:rPr>
  </w:style>
  <w:style w:type="paragraph" w:styleId="Handlungsanweisung" w:customStyle="1">
    <w:name w:val="Handlungsanweisung"/>
    <w:basedOn w:val="Normal"/>
    <w:next w:val="NumerierungAnfang"/>
    <w:pPr>
      <w:keepNext/>
      <w:keepLines/>
      <w:shd w:val="pct20" w:color="auto" w:fill="auto"/>
      <w:spacing w:before="360" w:after="240"/>
    </w:pPr>
    <w:rPr>
      <w:b/>
    </w:rPr>
  </w:style>
  <w:style w:type="paragraph" w:styleId="Index8">
    <w:name w:val="index 8"/>
    <w:basedOn w:val="Normal"/>
    <w:next w:val="Normal"/>
    <w:semiHidden/>
    <w:pPr>
      <w:tabs>
        <w:tab w:val="right" w:pos="4175"/>
      </w:tabs>
      <w:spacing w:after="0"/>
      <w:ind w:left="1760" w:hanging="220"/>
      <w:jc w:val="left"/>
    </w:pPr>
    <w:rPr>
      <w:rFonts w:ascii="Times New Roman" w:hAnsi="Times New Roman"/>
      <w:sz w:val="18"/>
    </w:rPr>
  </w:style>
  <w:style w:type="paragraph" w:styleId="Index9">
    <w:name w:val="index 9"/>
    <w:basedOn w:val="Normal"/>
    <w:next w:val="Normal"/>
    <w:semiHidden/>
    <w:pPr>
      <w:tabs>
        <w:tab w:val="right" w:pos="4175"/>
      </w:tabs>
      <w:spacing w:after="0"/>
      <w:ind w:left="1980" w:hanging="220"/>
      <w:jc w:val="left"/>
    </w:pPr>
    <w:rPr>
      <w:rFonts w:ascii="Times New Roman" w:hAnsi="Times New Roman"/>
      <w:sz w:val="18"/>
    </w:rPr>
  </w:style>
  <w:style w:type="paragraph" w:styleId="List2">
    <w:name w:val="List 2"/>
    <w:basedOn w:val="List"/>
    <w:pPr>
      <w:tabs>
        <w:tab w:val="left" w:pos="4320"/>
      </w:tabs>
      <w:spacing w:after="80"/>
      <w:ind w:left="568" w:hanging="284"/>
    </w:pPr>
    <w:rPr>
      <w:rFonts w:ascii="Helv" w:hAnsi="Helv"/>
      <w:lang w:val="en-US"/>
    </w:rPr>
  </w:style>
  <w:style w:type="paragraph" w:styleId="TOC9">
    <w:name w:val="toc 9"/>
    <w:basedOn w:val="Normal"/>
    <w:next w:val="Normal"/>
    <w:semiHidden/>
    <w:pPr>
      <w:tabs>
        <w:tab w:val="right" w:leader="dot" w:pos="9071"/>
      </w:tabs>
      <w:ind w:left="1760"/>
    </w:pPr>
  </w:style>
  <w:style w:type="paragraph" w:styleId="BodyText2">
    <w:name w:val="Body Text 2"/>
    <w:basedOn w:val="Normal"/>
    <w:rPr>
      <w:snapToGrid w:val="0"/>
      <w:sz w:val="24"/>
    </w:rPr>
  </w:style>
  <w:style w:type="paragraph" w:styleId="Formatvorlage1" w:customStyle="1">
    <w:name w:val="Formatvorlage1"/>
    <w:basedOn w:val="Normal"/>
  </w:style>
  <w:style w:type="paragraph" w:styleId="Textkrper21" w:customStyle="1">
    <w:name w:val="Textkörper 21"/>
    <w:basedOn w:val="Normal"/>
    <w:pPr>
      <w:overflowPunct w:val="0"/>
      <w:autoSpaceDE w:val="0"/>
      <w:autoSpaceDN w:val="0"/>
      <w:adjustRightInd w:val="0"/>
      <w:spacing w:after="0" w:line="240" w:lineRule="auto"/>
      <w:ind w:left="284" w:hanging="284"/>
      <w:textAlignment w:val="baseline"/>
    </w:pPr>
    <w:rPr>
      <w:b/>
      <w:sz w:val="24"/>
    </w:rPr>
  </w:style>
  <w:style w:type="paragraph" w:styleId="Textkrper-Einzug21" w:customStyle="1">
    <w:name w:val="Textkörper-Einzug 21"/>
    <w:basedOn w:val="Normal"/>
    <w:pPr>
      <w:overflowPunct w:val="0"/>
      <w:autoSpaceDE w:val="0"/>
      <w:autoSpaceDN w:val="0"/>
      <w:adjustRightInd w:val="0"/>
      <w:spacing w:after="0" w:line="240" w:lineRule="auto"/>
      <w:ind w:left="284" w:hanging="284"/>
      <w:textAlignment w:val="baseline"/>
    </w:pPr>
    <w:rPr>
      <w:sz w:val="24"/>
    </w:rPr>
  </w:style>
  <w:style w:type="paragraph" w:styleId="BodyTextIndent3">
    <w:name w:val="Body Text Indent 3"/>
    <w:basedOn w:val="Normal"/>
    <w:pPr>
      <w:spacing w:after="0"/>
      <w:ind w:left="284" w:hanging="284"/>
    </w:pPr>
    <w:rPr>
      <w:sz w:val="22"/>
    </w:rPr>
  </w:style>
  <w:style w:type="paragraph" w:styleId="BodyText3">
    <w:name w:val="Body Text 3"/>
    <w:basedOn w:val="Normal"/>
    <w:pPr>
      <w:tabs>
        <w:tab w:val="left" w:pos="4820"/>
      </w:tabs>
      <w:spacing w:after="72"/>
      <w:jc w:val="left"/>
    </w:pPr>
    <w:rPr>
      <w:b/>
      <w:sz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240A8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sid w:val="00240A81"/>
    <w:rPr>
      <w:rFonts w:ascii="Tahoma" w:hAnsi="Tahoma" w:cs="Tahoma"/>
      <w:sz w:val="16"/>
      <w:szCs w:val="16"/>
    </w:rPr>
  </w:style>
  <w:style w:type="character" w:styleId="CommentTextChar" w:customStyle="1">
    <w:name w:val="Comment Text Char"/>
    <w:basedOn w:val="DefaultParagraphFont"/>
    <w:link w:val="CommentText"/>
    <w:uiPriority w:val="99"/>
    <w:semiHidden/>
    <w:rsid w:val="00D3083B"/>
    <w:rPr>
      <w:rFonts w:ascii="Arial" w:hAnsi="Arial"/>
    </w:rPr>
  </w:style>
  <w:style w:type="paragraph" w:styleId="CommentSubject">
    <w:name w:val="annotation subject"/>
    <w:basedOn w:val="CommentText"/>
    <w:next w:val="CommentText"/>
    <w:link w:val="CommentSubjectChar"/>
    <w:semiHidden/>
    <w:unhideWhenUsed/>
    <w:rsid w:val="0040509A"/>
    <w:pPr>
      <w:spacing w:line="240" w:lineRule="auto"/>
      <w:ind w:firstLine="0"/>
    </w:pPr>
    <w:rPr>
      <w:b/>
      <w:bCs/>
    </w:rPr>
  </w:style>
  <w:style w:type="character" w:styleId="CommentSubjectChar" w:customStyle="1">
    <w:name w:val="Comment Subject Char"/>
    <w:basedOn w:val="CommentTextChar"/>
    <w:link w:val="CommentSubject"/>
    <w:semiHidden/>
    <w:rsid w:val="0040509A"/>
    <w:rPr>
      <w:rFonts w:ascii="Arial" w:hAnsi="Arial"/>
      <w:b/>
      <w:bCs/>
    </w:rPr>
  </w:style>
  <w:style w:type="paragraph" w:styleId="Revision">
    <w:name w:val="Revision"/>
    <w:hidden/>
    <w:uiPriority w:val="99"/>
    <w:semiHidden/>
    <w:rsid w:val="00E4412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www.baslerweb.com"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www.baslerweb.com" TargetMode="External" Id="rId15" /><Relationship Type="http://schemas.microsoft.com/office/2011/relationships/people" Target="people.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ales.europe@baslerweb.com"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C9828A1-12D2-4393-8626-C54B6CB4EC71}">
    <t:Anchor>
      <t:Comment id="1527642505"/>
    </t:Anchor>
    <t:History>
      <t:Event id="{270620E8-972C-4A15-A890-B2FEB31FCD7D}" time="2026-02-24T17:50:33.724Z">
        <t:Attribution userId="S::frank.vonkittlitz@baslerweb.com::f2df56f2-9058-431a-8aa9-48ea4d046103" userProvider="AD" userName="von Kittlitz, Frank"/>
        <t:Anchor>
          <t:Comment id="569280571"/>
        </t:Anchor>
        <t:Create/>
      </t:Event>
      <t:Event id="{B5456F27-01C8-4775-8687-672CA8470983}" time="2026-02-24T17:50:33.724Z">
        <t:Attribution userId="S::frank.vonkittlitz@baslerweb.com::f2df56f2-9058-431a-8aa9-48ea4d046103" userProvider="AD" userName="von Kittlitz, Frank"/>
        <t:Anchor>
          <t:Comment id="569280571"/>
        </t:Anchor>
        <t:Assign userId="S::Chiara.Hegewald@baslerweb.com::2924fa13-d1de-45aa-ab76-c1f00f3f2de9" userProvider="AD" userName="Hegewald, Chiara"/>
      </t:Event>
      <t:Event id="{567E6477-8D0B-4506-A6A8-C263241BA2D5}" time="2026-02-24T17:50:33.724Z">
        <t:Attribution userId="S::frank.vonkittlitz@baslerweb.com::f2df56f2-9058-431a-8aa9-48ea4d046103" userProvider="AD" userName="von Kittlitz, Frank"/>
        <t:Anchor>
          <t:Comment id="569280571"/>
        </t:Anchor>
        <t:SetTitle title="@Hegewald, Chiara Habe jetzt oben Navigation, Hinderniserkennung usw. rausgenommen und es ins Zitat gepackt. Schau gerne mal drauf."/>
      </t:Event>
    </t:History>
  </t:Task>
</t:Task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2.xml><?xml version="1.0" encoding="utf-8"?>
<ds:datastoreItem xmlns:ds="http://schemas.openxmlformats.org/officeDocument/2006/customXml" ds:itemID="{146C280C-ABCC-4128-8C85-034DA299B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subject/>
  <dc:creator>AGrabbe</dc:creator>
  <keywords/>
  <lastModifiedBy>von Kittlitz, Frank</lastModifiedBy>
  <revision>172</revision>
  <lastPrinted>2002-08-24T20:41:00.0000000Z</lastPrinted>
  <dcterms:created xsi:type="dcterms:W3CDTF">2018-01-13T04:14:00.0000000Z</dcterms:created>
  <dcterms:modified xsi:type="dcterms:W3CDTF">2026-03-25T09:45:16.7113145Z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Lang">
    <vt:lpwstr>de</vt:lpwstr>
  </property>
</Properties>
</file>